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055E6" w14:textId="762FE20B" w:rsidR="00321E03" w:rsidRDefault="00321E03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IRPI, </w:t>
      </w:r>
      <w:r w:rsidRPr="00321E03">
        <w:rPr>
          <w:rFonts w:ascii="Constantia" w:hAnsi="Constantia"/>
          <w:b/>
          <w:bCs/>
          <w:sz w:val="32"/>
          <w:szCs w:val="32"/>
        </w:rPr>
        <w:t>Istituto di Ricerca per la Protezione Idrogeologica</w:t>
      </w:r>
      <w:r>
        <w:rPr>
          <w:rFonts w:ascii="Constantia" w:hAnsi="Constantia"/>
          <w:sz w:val="32"/>
          <w:szCs w:val="32"/>
        </w:rPr>
        <w:t xml:space="preserve">, del </w:t>
      </w:r>
      <w:r w:rsidRPr="00321E03">
        <w:rPr>
          <w:rFonts w:ascii="Constantia" w:hAnsi="Constantia"/>
          <w:b/>
          <w:bCs/>
          <w:sz w:val="32"/>
          <w:szCs w:val="32"/>
        </w:rPr>
        <w:t>Consiglio Nazionale delle Ricerche</w:t>
      </w:r>
      <w:r>
        <w:rPr>
          <w:rFonts w:ascii="Constantia" w:hAnsi="Constantia"/>
          <w:sz w:val="32"/>
          <w:szCs w:val="32"/>
        </w:rPr>
        <w:t>.</w:t>
      </w:r>
    </w:p>
    <w:p w14:paraId="453DB0C1" w14:textId="420ADDD2" w:rsidR="00321E03" w:rsidRPr="00321E03" w:rsidRDefault="00321E03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5A6BF0">
        <w:rPr>
          <w:rFonts w:ascii="Constantia" w:hAnsi="Constantia"/>
          <w:sz w:val="32"/>
          <w:szCs w:val="32"/>
        </w:rPr>
        <w:t>Istituito nel</w:t>
      </w:r>
      <w:r w:rsidRPr="00321E03">
        <w:rPr>
          <w:rFonts w:ascii="Constantia" w:hAnsi="Constantia"/>
          <w:b/>
          <w:bCs/>
          <w:sz w:val="32"/>
          <w:szCs w:val="32"/>
        </w:rPr>
        <w:t xml:space="preserve"> 2001</w:t>
      </w:r>
      <w:r>
        <w:rPr>
          <w:rFonts w:ascii="Constantia" w:hAnsi="Constantia"/>
          <w:sz w:val="32"/>
          <w:szCs w:val="32"/>
        </w:rPr>
        <w:t xml:space="preserve"> (22 gennaio 2001</w:t>
      </w:r>
      <w:r w:rsidRPr="00321E03">
        <w:rPr>
          <w:rFonts w:ascii="Constantia" w:hAnsi="Constantia"/>
          <w:sz w:val="32"/>
          <w:szCs w:val="32"/>
        </w:rPr>
        <w:t xml:space="preserve"> con provvedimento n. 15768</w:t>
      </w:r>
      <w:r>
        <w:rPr>
          <w:rFonts w:ascii="Constantia" w:hAnsi="Constantia"/>
          <w:sz w:val="32"/>
          <w:szCs w:val="32"/>
        </w:rPr>
        <w:t xml:space="preserve">) </w:t>
      </w:r>
      <w:r w:rsidRPr="00321E03">
        <w:rPr>
          <w:rFonts w:ascii="Constantia" w:hAnsi="Constantia"/>
          <w:sz w:val="32"/>
          <w:szCs w:val="32"/>
        </w:rPr>
        <w:t xml:space="preserve">dalla </w:t>
      </w:r>
      <w:r w:rsidRPr="00321E03">
        <w:rPr>
          <w:rFonts w:ascii="Constantia" w:hAnsi="Constantia"/>
          <w:b/>
          <w:bCs/>
          <w:sz w:val="32"/>
          <w:szCs w:val="32"/>
        </w:rPr>
        <w:t>fusione di cinque fra Istituti</w:t>
      </w:r>
      <w:r w:rsidRPr="00321E03">
        <w:rPr>
          <w:rFonts w:ascii="Constantia" w:hAnsi="Constantia"/>
          <w:sz w:val="32"/>
          <w:szCs w:val="32"/>
        </w:rPr>
        <w:t xml:space="preserve"> e </w:t>
      </w:r>
      <w:r w:rsidRPr="00321E03">
        <w:rPr>
          <w:rFonts w:ascii="Constantia" w:hAnsi="Constantia"/>
          <w:b/>
          <w:bCs/>
          <w:sz w:val="32"/>
          <w:szCs w:val="32"/>
        </w:rPr>
        <w:t>Centri</w:t>
      </w:r>
      <w:r w:rsidRPr="00321E03">
        <w:rPr>
          <w:rFonts w:ascii="Constantia" w:hAnsi="Constantia"/>
          <w:sz w:val="32"/>
          <w:szCs w:val="32"/>
        </w:rPr>
        <w:t xml:space="preserve"> del CNR:</w:t>
      </w:r>
    </w:p>
    <w:p w14:paraId="6AB2BC65" w14:textId="775D9E90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sz w:val="32"/>
          <w:szCs w:val="32"/>
        </w:rPr>
        <w:t xml:space="preserve">L’Istituto di Ricerca per la Protezione Idrogeologica nel Bacino Padano, a </w:t>
      </w:r>
      <w:r w:rsidRPr="00321E03">
        <w:rPr>
          <w:rFonts w:ascii="Constantia" w:hAnsi="Constantia"/>
          <w:b/>
          <w:bCs/>
          <w:sz w:val="32"/>
          <w:szCs w:val="32"/>
        </w:rPr>
        <w:t>Torino</w:t>
      </w:r>
      <w:r>
        <w:rPr>
          <w:rFonts w:ascii="Constantia" w:hAnsi="Constantia"/>
          <w:sz w:val="32"/>
          <w:szCs w:val="32"/>
        </w:rPr>
        <w:t>;</w:t>
      </w:r>
    </w:p>
    <w:p w14:paraId="65F25830" w14:textId="4E400930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sz w:val="32"/>
          <w:szCs w:val="32"/>
        </w:rPr>
        <w:t xml:space="preserve">L’Istituto di Ricerca per la Protezione Idrogeologica nell’Italia Centrale, a </w:t>
      </w:r>
      <w:r w:rsidRPr="00321E03">
        <w:rPr>
          <w:rFonts w:ascii="Constantia" w:hAnsi="Constantia"/>
          <w:b/>
          <w:bCs/>
          <w:sz w:val="32"/>
          <w:szCs w:val="32"/>
        </w:rPr>
        <w:t>Perugia</w:t>
      </w:r>
      <w:r>
        <w:rPr>
          <w:rFonts w:ascii="Constantia" w:hAnsi="Constantia"/>
          <w:sz w:val="32"/>
          <w:szCs w:val="32"/>
        </w:rPr>
        <w:t>;</w:t>
      </w:r>
    </w:p>
    <w:p w14:paraId="1D2E200D" w14:textId="56FC3BD6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sz w:val="32"/>
          <w:szCs w:val="32"/>
        </w:rPr>
        <w:t xml:space="preserve">L’Istituto di Ricerca per la Protezione Idrogeologica nell’Italia Meridionale ed Insulare, a </w:t>
      </w:r>
      <w:r w:rsidRPr="00321E03">
        <w:rPr>
          <w:rFonts w:ascii="Constantia" w:hAnsi="Constantia"/>
          <w:b/>
          <w:bCs/>
          <w:sz w:val="32"/>
          <w:szCs w:val="32"/>
        </w:rPr>
        <w:t>Rende</w:t>
      </w:r>
      <w:r w:rsidRPr="00321E03">
        <w:rPr>
          <w:rFonts w:ascii="Constantia" w:hAnsi="Constantia"/>
          <w:sz w:val="32"/>
          <w:szCs w:val="32"/>
        </w:rPr>
        <w:t xml:space="preserve"> (CS)</w:t>
      </w:r>
      <w:r>
        <w:rPr>
          <w:rFonts w:ascii="Constantia" w:hAnsi="Constantia"/>
          <w:sz w:val="32"/>
          <w:szCs w:val="32"/>
        </w:rPr>
        <w:t>;</w:t>
      </w:r>
    </w:p>
    <w:p w14:paraId="0D905ACF" w14:textId="313A11E9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sz w:val="32"/>
          <w:szCs w:val="32"/>
        </w:rPr>
        <w:t xml:space="preserve">L’Istituto di Ricerca per la Protezione Idrogeologica nei bacini dell’Italia Nord-Orientale, precedentemente Istituto di Geologia Applicata alla Pianificazione Viaria e all’Uso del Sottosuolo, a </w:t>
      </w:r>
      <w:r w:rsidRPr="00321E03">
        <w:rPr>
          <w:rFonts w:ascii="Constantia" w:hAnsi="Constantia"/>
          <w:b/>
          <w:bCs/>
          <w:sz w:val="32"/>
          <w:szCs w:val="32"/>
        </w:rPr>
        <w:t>Padova</w:t>
      </w:r>
      <w:r>
        <w:rPr>
          <w:rFonts w:ascii="Constantia" w:hAnsi="Constantia"/>
          <w:sz w:val="32"/>
          <w:szCs w:val="32"/>
        </w:rPr>
        <w:t>;</w:t>
      </w:r>
    </w:p>
    <w:p w14:paraId="75F860A2" w14:textId="43EA33EC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sz w:val="32"/>
          <w:szCs w:val="32"/>
        </w:rPr>
        <w:t xml:space="preserve">Il Centro di Studio sulle Risorse Idriche e la Salvaguardia del Territorio, a </w:t>
      </w:r>
      <w:r w:rsidRPr="00321E03">
        <w:rPr>
          <w:rFonts w:ascii="Constantia" w:hAnsi="Constantia"/>
          <w:b/>
          <w:bCs/>
          <w:sz w:val="32"/>
          <w:szCs w:val="32"/>
        </w:rPr>
        <w:t>Bari</w:t>
      </w:r>
      <w:r>
        <w:rPr>
          <w:rFonts w:ascii="Constantia" w:hAnsi="Constantia"/>
          <w:sz w:val="32"/>
          <w:szCs w:val="32"/>
        </w:rPr>
        <w:t>;</w:t>
      </w:r>
    </w:p>
    <w:p w14:paraId="54A011D9" w14:textId="77777777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sz w:val="32"/>
          <w:szCs w:val="32"/>
        </w:rPr>
        <w:t xml:space="preserve">Parte del personale afferente all’Istituto per lo Studio degli Ecosistemi, a </w:t>
      </w:r>
      <w:r w:rsidRPr="00321E03">
        <w:rPr>
          <w:rFonts w:ascii="Constantia" w:hAnsi="Constantia"/>
          <w:b/>
          <w:bCs/>
          <w:sz w:val="32"/>
          <w:szCs w:val="32"/>
        </w:rPr>
        <w:t>Firenze</w:t>
      </w:r>
      <w:r w:rsidRPr="00321E03">
        <w:rPr>
          <w:rFonts w:ascii="Constantia" w:hAnsi="Constantia"/>
          <w:sz w:val="32"/>
          <w:szCs w:val="32"/>
        </w:rPr>
        <w:t>.</w:t>
      </w:r>
    </w:p>
    <w:p w14:paraId="1BD99A5C" w14:textId="77777777" w:rsidR="00321E03" w:rsidRPr="00321E03" w:rsidRDefault="00321E03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sz w:val="32"/>
          <w:szCs w:val="32"/>
        </w:rPr>
        <w:t>Le tappe che hanno portato all’attuale configurazione dell’Istituto di Ricerca per la Protezione Idrogeologica sono state:</w:t>
      </w:r>
    </w:p>
    <w:p w14:paraId="06037DD0" w14:textId="610ABA47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b/>
          <w:bCs/>
          <w:sz w:val="32"/>
          <w:szCs w:val="32"/>
        </w:rPr>
        <w:t>1970</w:t>
      </w:r>
      <w:r w:rsidRPr="00321E03">
        <w:rPr>
          <w:rFonts w:ascii="Constantia" w:hAnsi="Constantia"/>
          <w:sz w:val="32"/>
          <w:szCs w:val="32"/>
        </w:rPr>
        <w:t xml:space="preserve"> – A seguito della catastrofica </w:t>
      </w:r>
      <w:r w:rsidRPr="00321E03">
        <w:rPr>
          <w:rFonts w:ascii="Constantia" w:hAnsi="Constantia"/>
          <w:b/>
          <w:bCs/>
          <w:sz w:val="32"/>
          <w:szCs w:val="32"/>
        </w:rPr>
        <w:t>alluvione di Firenze</w:t>
      </w:r>
      <w:r w:rsidRPr="00321E03">
        <w:rPr>
          <w:rFonts w:ascii="Constantia" w:hAnsi="Constantia"/>
          <w:sz w:val="32"/>
          <w:szCs w:val="32"/>
        </w:rPr>
        <w:t xml:space="preserve"> del </w:t>
      </w:r>
      <w:r w:rsidRPr="00321E03">
        <w:rPr>
          <w:rFonts w:ascii="Constantia" w:hAnsi="Constantia"/>
          <w:b/>
          <w:bCs/>
          <w:sz w:val="32"/>
          <w:szCs w:val="32"/>
        </w:rPr>
        <w:t>novembre 1966</w:t>
      </w:r>
      <w:r w:rsidRPr="00321E03">
        <w:rPr>
          <w:rFonts w:ascii="Constantia" w:hAnsi="Constantia"/>
          <w:sz w:val="32"/>
          <w:szCs w:val="32"/>
        </w:rPr>
        <w:t xml:space="preserve">, il CNR istituì tre nuovi istituti di ricerca sul tema del dissesto idrogeologico a </w:t>
      </w:r>
      <w:r w:rsidRPr="00321E03">
        <w:rPr>
          <w:rFonts w:ascii="Constantia" w:hAnsi="Constantia"/>
          <w:b/>
          <w:bCs/>
          <w:sz w:val="32"/>
          <w:szCs w:val="32"/>
        </w:rPr>
        <w:t>Torino</w:t>
      </w:r>
      <w:r w:rsidRPr="00321E03">
        <w:rPr>
          <w:rFonts w:ascii="Constantia" w:hAnsi="Constantia"/>
          <w:sz w:val="32"/>
          <w:szCs w:val="32"/>
        </w:rPr>
        <w:t xml:space="preserve">, </w:t>
      </w:r>
      <w:r w:rsidRPr="00321E03">
        <w:rPr>
          <w:rFonts w:ascii="Constantia" w:hAnsi="Constantia"/>
          <w:b/>
          <w:bCs/>
          <w:sz w:val="32"/>
          <w:szCs w:val="32"/>
        </w:rPr>
        <w:t>Perugia</w:t>
      </w:r>
      <w:r w:rsidRPr="00321E03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>e</w:t>
      </w:r>
      <w:r w:rsidRPr="00321E03">
        <w:rPr>
          <w:rFonts w:ascii="Constantia" w:hAnsi="Constantia"/>
          <w:sz w:val="32"/>
          <w:szCs w:val="32"/>
        </w:rPr>
        <w:t xml:space="preserve"> </w:t>
      </w:r>
      <w:r w:rsidRPr="00321E03">
        <w:rPr>
          <w:rFonts w:ascii="Constantia" w:hAnsi="Constantia"/>
          <w:b/>
          <w:bCs/>
          <w:sz w:val="32"/>
          <w:szCs w:val="32"/>
        </w:rPr>
        <w:t>Cosenza</w:t>
      </w:r>
      <w:r w:rsidRPr="00321E03">
        <w:rPr>
          <w:rFonts w:ascii="Constantia" w:hAnsi="Constantia"/>
          <w:sz w:val="32"/>
          <w:szCs w:val="32"/>
        </w:rPr>
        <w:t>.</w:t>
      </w:r>
    </w:p>
    <w:p w14:paraId="4EFE457D" w14:textId="4C086141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b/>
          <w:bCs/>
          <w:sz w:val="32"/>
          <w:szCs w:val="32"/>
        </w:rPr>
        <w:t>1984</w:t>
      </w:r>
      <w:r w:rsidRPr="00321E03">
        <w:rPr>
          <w:rFonts w:ascii="Constantia" w:hAnsi="Constantia"/>
          <w:sz w:val="32"/>
          <w:szCs w:val="32"/>
        </w:rPr>
        <w:t xml:space="preserve"> – Il CNR istituisce il Centro di Studio sulle Applicazioni di Tecnologie Avanzate nel campo dell’Idrogeologia</w:t>
      </w:r>
      <w:r>
        <w:rPr>
          <w:rFonts w:ascii="Constantia" w:hAnsi="Constantia"/>
          <w:sz w:val="32"/>
          <w:szCs w:val="32"/>
        </w:rPr>
        <w:t xml:space="preserve"> </w:t>
      </w:r>
      <w:r w:rsidRPr="00321E03">
        <w:rPr>
          <w:rFonts w:ascii="Constantia" w:hAnsi="Constantia"/>
          <w:sz w:val="32"/>
          <w:szCs w:val="32"/>
        </w:rPr>
        <w:t>(CSATAI). Il centro cambia denominazione e diventa Centro di Studio sulle Risorse Idriche e la Salvaguardia del Territorio (CERIST).</w:t>
      </w:r>
    </w:p>
    <w:p w14:paraId="0BBCBDB5" w14:textId="77777777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b/>
          <w:bCs/>
          <w:sz w:val="32"/>
          <w:szCs w:val="32"/>
        </w:rPr>
        <w:lastRenderedPageBreak/>
        <w:t>1994</w:t>
      </w:r>
      <w:r w:rsidRPr="00321E03">
        <w:rPr>
          <w:rFonts w:ascii="Constantia" w:hAnsi="Constantia"/>
          <w:sz w:val="32"/>
          <w:szCs w:val="32"/>
        </w:rPr>
        <w:t xml:space="preserve"> – L’Istituto di Geologia Applicata alla Pianificazione Viaria e all’Uso del Sottosuolo di </w:t>
      </w:r>
      <w:r w:rsidRPr="00321E03">
        <w:rPr>
          <w:rFonts w:ascii="Constantia" w:hAnsi="Constantia"/>
          <w:b/>
          <w:bCs/>
          <w:sz w:val="32"/>
          <w:szCs w:val="32"/>
        </w:rPr>
        <w:t>Padova</w:t>
      </w:r>
      <w:r w:rsidRPr="00321E03">
        <w:rPr>
          <w:rFonts w:ascii="Constantia" w:hAnsi="Constantia"/>
          <w:sz w:val="32"/>
          <w:szCs w:val="32"/>
        </w:rPr>
        <w:t xml:space="preserve"> del CNR viene convertito in Istituto di Ricerca per la Protezione Idrogeologica nei bacini dell’Italia Nord-Orientale, del CNR.</w:t>
      </w:r>
    </w:p>
    <w:p w14:paraId="62C66E71" w14:textId="77777777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b/>
          <w:bCs/>
          <w:sz w:val="32"/>
          <w:szCs w:val="32"/>
        </w:rPr>
        <w:t>2001</w:t>
      </w:r>
      <w:r w:rsidRPr="00321E03">
        <w:rPr>
          <w:rFonts w:ascii="Constantia" w:hAnsi="Constantia"/>
          <w:sz w:val="32"/>
          <w:szCs w:val="32"/>
        </w:rPr>
        <w:t xml:space="preserve"> – Il CNR istituisce l’Istituto di Ricerca per la Protezione Idrogeologica (IRPI), con sede a Perugia e unità Organizzative di Supporto a Bari, Cosenza, Padova e Torino.</w:t>
      </w:r>
    </w:p>
    <w:p w14:paraId="7187CCE6" w14:textId="626F27F6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b/>
          <w:bCs/>
          <w:sz w:val="32"/>
          <w:szCs w:val="32"/>
        </w:rPr>
        <w:t>2008</w:t>
      </w:r>
      <w:r w:rsidRPr="00321E03">
        <w:rPr>
          <w:rFonts w:ascii="Constantia" w:hAnsi="Constantia"/>
          <w:sz w:val="32"/>
          <w:szCs w:val="32"/>
        </w:rPr>
        <w:t xml:space="preserve"> – Il CNR istituisce l’Unità Organizzativa di Supporto di Firenze dell’Istituto. </w:t>
      </w:r>
    </w:p>
    <w:p w14:paraId="01CC8A52" w14:textId="3630CF43" w:rsidR="00321E03" w:rsidRPr="00321E03" w:rsidRDefault="00321E03" w:rsidP="005A6BF0">
      <w:pPr>
        <w:pStyle w:val="Paragrafoelenco"/>
        <w:numPr>
          <w:ilvl w:val="0"/>
          <w:numId w:val="4"/>
        </w:numPr>
        <w:spacing w:before="240" w:after="240" w:line="240" w:lineRule="auto"/>
        <w:ind w:left="426"/>
        <w:rPr>
          <w:rFonts w:ascii="Constantia" w:hAnsi="Constantia"/>
          <w:sz w:val="32"/>
          <w:szCs w:val="32"/>
        </w:rPr>
      </w:pPr>
      <w:r w:rsidRPr="00321E03">
        <w:rPr>
          <w:rFonts w:ascii="Constantia" w:hAnsi="Constantia"/>
          <w:b/>
          <w:bCs/>
          <w:sz w:val="32"/>
          <w:szCs w:val="32"/>
        </w:rPr>
        <w:t>2013</w:t>
      </w:r>
      <w:r w:rsidRPr="00321E03">
        <w:rPr>
          <w:rFonts w:ascii="Constantia" w:hAnsi="Constantia"/>
          <w:sz w:val="32"/>
          <w:szCs w:val="32"/>
        </w:rPr>
        <w:t xml:space="preserve"> – È</w:t>
      </w:r>
      <w:r>
        <w:rPr>
          <w:rFonts w:ascii="Constantia" w:hAnsi="Constantia"/>
          <w:sz w:val="32"/>
          <w:szCs w:val="32"/>
        </w:rPr>
        <w:t xml:space="preserve"> </w:t>
      </w:r>
      <w:r w:rsidRPr="00321E03">
        <w:rPr>
          <w:rFonts w:ascii="Constantia" w:hAnsi="Constantia"/>
          <w:sz w:val="32"/>
          <w:szCs w:val="32"/>
        </w:rPr>
        <w:t xml:space="preserve">soppressa l’Unità Organizzativa di Supporto di Firenze dell’Istituto. </w:t>
      </w:r>
    </w:p>
    <w:p w14:paraId="59853ABD" w14:textId="77777777" w:rsidR="00321E03" w:rsidRDefault="00321E03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</w:p>
    <w:p w14:paraId="7E34772D" w14:textId="2BF6B6AE" w:rsidR="005A6BF0" w:rsidRDefault="005A6BF0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Oggi </w:t>
      </w:r>
      <w:r w:rsidR="00860558">
        <w:rPr>
          <w:rFonts w:ascii="Constantia" w:hAnsi="Constantia"/>
          <w:sz w:val="32"/>
          <w:szCs w:val="32"/>
        </w:rPr>
        <w:t xml:space="preserve">l’Istituto conta su </w:t>
      </w:r>
      <w:r w:rsidR="00860558" w:rsidRPr="00860558">
        <w:rPr>
          <w:rFonts w:ascii="Constantia" w:hAnsi="Constantia"/>
          <w:b/>
          <w:bCs/>
          <w:sz w:val="32"/>
          <w:szCs w:val="32"/>
        </w:rPr>
        <w:t>173 persone</w:t>
      </w:r>
      <w:r w:rsidR="00860558">
        <w:rPr>
          <w:rFonts w:ascii="Constantia" w:hAnsi="Constantia"/>
          <w:sz w:val="32"/>
          <w:szCs w:val="32"/>
        </w:rPr>
        <w:t xml:space="preserve">, fra le quali </w:t>
      </w:r>
      <w:r w:rsidR="00860558" w:rsidRPr="00860558">
        <w:rPr>
          <w:rFonts w:ascii="Constantia" w:hAnsi="Constantia"/>
          <w:b/>
          <w:bCs/>
          <w:sz w:val="32"/>
          <w:szCs w:val="32"/>
        </w:rPr>
        <w:t>106</w:t>
      </w:r>
      <w:r w:rsidR="00860558">
        <w:rPr>
          <w:rFonts w:ascii="Constantia" w:hAnsi="Constantia"/>
          <w:sz w:val="32"/>
          <w:szCs w:val="32"/>
        </w:rPr>
        <w:t xml:space="preserve"> fra </w:t>
      </w:r>
      <w:r w:rsidR="00860558" w:rsidRPr="00860558">
        <w:rPr>
          <w:rFonts w:ascii="Constantia" w:hAnsi="Constantia"/>
          <w:b/>
          <w:bCs/>
          <w:sz w:val="32"/>
          <w:szCs w:val="32"/>
        </w:rPr>
        <w:t>ricercatrici, ricercatori</w:t>
      </w:r>
      <w:r w:rsidR="00860558" w:rsidRPr="00860558">
        <w:rPr>
          <w:rFonts w:ascii="Constantia" w:hAnsi="Constantia"/>
          <w:sz w:val="32"/>
          <w:szCs w:val="32"/>
        </w:rPr>
        <w:t xml:space="preserve"> e </w:t>
      </w:r>
      <w:r w:rsidR="00860558" w:rsidRPr="00860558">
        <w:rPr>
          <w:rFonts w:ascii="Constantia" w:hAnsi="Constantia"/>
          <w:b/>
          <w:bCs/>
          <w:sz w:val="32"/>
          <w:szCs w:val="32"/>
        </w:rPr>
        <w:t>tecnologici</w:t>
      </w:r>
      <w:r w:rsidR="00860558">
        <w:rPr>
          <w:rFonts w:ascii="Constantia" w:hAnsi="Constantia"/>
          <w:sz w:val="32"/>
          <w:szCs w:val="32"/>
        </w:rPr>
        <w:t xml:space="preserve">, </w:t>
      </w:r>
      <w:r w:rsidR="00860558" w:rsidRPr="00860558">
        <w:rPr>
          <w:rFonts w:ascii="Constantia" w:hAnsi="Constantia"/>
          <w:b/>
          <w:bCs/>
          <w:sz w:val="32"/>
          <w:szCs w:val="32"/>
        </w:rPr>
        <w:t>18 tecnici</w:t>
      </w:r>
      <w:r w:rsidR="00860558">
        <w:rPr>
          <w:rFonts w:ascii="Constantia" w:hAnsi="Constantia"/>
          <w:sz w:val="32"/>
          <w:szCs w:val="32"/>
        </w:rPr>
        <w:t xml:space="preserve"> e </w:t>
      </w:r>
      <w:r w:rsidR="00860558" w:rsidRPr="00860558">
        <w:rPr>
          <w:rFonts w:ascii="Constantia" w:hAnsi="Constantia"/>
          <w:b/>
          <w:bCs/>
          <w:sz w:val="32"/>
          <w:szCs w:val="32"/>
        </w:rPr>
        <w:t>24 Assegnisti di ricerca</w:t>
      </w:r>
      <w:r w:rsidR="00860558">
        <w:rPr>
          <w:rFonts w:ascii="Constantia" w:hAnsi="Constantia"/>
          <w:b/>
          <w:bCs/>
          <w:sz w:val="32"/>
          <w:szCs w:val="32"/>
        </w:rPr>
        <w:t xml:space="preserve">, </w:t>
      </w:r>
      <w:r w:rsidR="00860558" w:rsidRPr="00860558">
        <w:rPr>
          <w:rFonts w:ascii="Constantia" w:hAnsi="Constantia"/>
          <w:sz w:val="32"/>
          <w:szCs w:val="32"/>
        </w:rPr>
        <w:t>oltre al</w:t>
      </w:r>
      <w:r w:rsidR="00860558">
        <w:rPr>
          <w:rFonts w:ascii="Constantia" w:hAnsi="Constantia"/>
          <w:b/>
          <w:bCs/>
          <w:sz w:val="32"/>
          <w:szCs w:val="32"/>
        </w:rPr>
        <w:t xml:space="preserve"> personale amministrativo </w:t>
      </w:r>
      <w:r w:rsidR="00860558" w:rsidRPr="00860558">
        <w:rPr>
          <w:rFonts w:ascii="Constantia" w:hAnsi="Constantia"/>
          <w:sz w:val="32"/>
          <w:szCs w:val="32"/>
        </w:rPr>
        <w:t>(</w:t>
      </w:r>
      <w:r w:rsidR="00860558">
        <w:rPr>
          <w:rFonts w:ascii="Constantia" w:hAnsi="Constantia"/>
          <w:b/>
          <w:bCs/>
          <w:sz w:val="32"/>
          <w:szCs w:val="32"/>
        </w:rPr>
        <w:t>20</w:t>
      </w:r>
      <w:r w:rsidR="00860558" w:rsidRPr="00860558">
        <w:rPr>
          <w:rFonts w:ascii="Constantia" w:hAnsi="Constantia"/>
          <w:sz w:val="32"/>
          <w:szCs w:val="32"/>
        </w:rPr>
        <w:t>) e a personale in</w:t>
      </w:r>
      <w:r w:rsidR="00860558">
        <w:rPr>
          <w:rFonts w:ascii="Constantia" w:hAnsi="Constantia"/>
          <w:b/>
          <w:bCs/>
          <w:sz w:val="32"/>
          <w:szCs w:val="32"/>
        </w:rPr>
        <w:t xml:space="preserve"> formazione </w:t>
      </w:r>
      <w:r w:rsidR="00860558" w:rsidRPr="00860558">
        <w:rPr>
          <w:rFonts w:ascii="Constantia" w:hAnsi="Constantia"/>
          <w:sz w:val="32"/>
          <w:szCs w:val="32"/>
        </w:rPr>
        <w:t>(</w:t>
      </w:r>
      <w:r w:rsidR="00860558">
        <w:rPr>
          <w:rFonts w:ascii="Constantia" w:hAnsi="Constantia"/>
          <w:b/>
          <w:bCs/>
          <w:sz w:val="32"/>
          <w:szCs w:val="32"/>
        </w:rPr>
        <w:t>5</w:t>
      </w:r>
      <w:r w:rsidR="00860558" w:rsidRPr="00860558">
        <w:rPr>
          <w:rFonts w:ascii="Constantia" w:hAnsi="Constantia"/>
          <w:sz w:val="32"/>
          <w:szCs w:val="32"/>
        </w:rPr>
        <w:t>).</w:t>
      </w:r>
    </w:p>
    <w:p w14:paraId="32E3DE5A" w14:textId="0BDFD5FF" w:rsidR="00473ECA" w:rsidRDefault="00473ECA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br w:type="page"/>
      </w:r>
    </w:p>
    <w:p w14:paraId="5A4A0455" w14:textId="51B71D7E" w:rsidR="00473ECA" w:rsidRDefault="006D69AF" w:rsidP="00321E03">
      <w:pP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lastRenderedPageBreak/>
        <w:t>Dissesto Idrogeologico in Italia</w:t>
      </w:r>
    </w:p>
    <w:p w14:paraId="23FF8803" w14:textId="61F1086A" w:rsidR="00A41D2A" w:rsidRPr="00A41D2A" w:rsidRDefault="00A41D2A" w:rsidP="00A41D2A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L</w:t>
      </w:r>
      <w:r w:rsidRPr="00A41D2A">
        <w:rPr>
          <w:rFonts w:ascii="Constantia" w:hAnsi="Constantia"/>
          <w:sz w:val="32"/>
          <w:szCs w:val="32"/>
        </w:rPr>
        <w:t xml:space="preserve">a leggenda vuole che </w:t>
      </w:r>
      <w:r w:rsidRPr="00A41D2A">
        <w:rPr>
          <w:rFonts w:ascii="Constantia" w:hAnsi="Constantia"/>
          <w:b/>
          <w:bCs/>
          <w:sz w:val="32"/>
          <w:szCs w:val="32"/>
        </w:rPr>
        <w:t>frane</w:t>
      </w:r>
      <w:r w:rsidRPr="00A41D2A">
        <w:rPr>
          <w:rFonts w:ascii="Constantia" w:hAnsi="Constantia"/>
          <w:sz w:val="32"/>
          <w:szCs w:val="32"/>
        </w:rPr>
        <w:t xml:space="preserve"> e </w:t>
      </w:r>
      <w:r w:rsidRPr="00A41D2A">
        <w:rPr>
          <w:rFonts w:ascii="Constantia" w:hAnsi="Constantia"/>
          <w:b/>
          <w:bCs/>
          <w:sz w:val="32"/>
          <w:szCs w:val="32"/>
        </w:rPr>
        <w:t>valanghe</w:t>
      </w:r>
      <w:r w:rsidRPr="00A41D2A">
        <w:rPr>
          <w:rFonts w:ascii="Constantia" w:hAnsi="Constantia"/>
          <w:sz w:val="32"/>
          <w:szCs w:val="32"/>
        </w:rPr>
        <w:t xml:space="preserve"> abbiano colpito l’esercito di </w:t>
      </w:r>
      <w:r w:rsidRPr="00A41D2A">
        <w:rPr>
          <w:rFonts w:ascii="Constantia" w:hAnsi="Constantia"/>
          <w:b/>
          <w:bCs/>
          <w:sz w:val="32"/>
          <w:szCs w:val="32"/>
        </w:rPr>
        <w:t>Annibale</w:t>
      </w:r>
      <w:r w:rsidRPr="00A41D2A">
        <w:rPr>
          <w:rFonts w:ascii="Constantia" w:hAnsi="Constantia"/>
          <w:sz w:val="32"/>
          <w:szCs w:val="32"/>
        </w:rPr>
        <w:t xml:space="preserve"> mentre attraversava le </w:t>
      </w:r>
      <w:r w:rsidRPr="00A41D2A">
        <w:rPr>
          <w:rFonts w:ascii="Constantia" w:hAnsi="Constantia"/>
          <w:b/>
          <w:bCs/>
          <w:sz w:val="32"/>
          <w:szCs w:val="32"/>
        </w:rPr>
        <w:t>Alpi</w:t>
      </w:r>
      <w:r w:rsidRPr="00A41D2A">
        <w:rPr>
          <w:rFonts w:ascii="Constantia" w:hAnsi="Constantia"/>
          <w:sz w:val="32"/>
          <w:szCs w:val="32"/>
        </w:rPr>
        <w:t xml:space="preserve"> al </w:t>
      </w:r>
      <w:r w:rsidRPr="00A41D2A">
        <w:rPr>
          <w:rFonts w:ascii="Constantia" w:hAnsi="Constantia"/>
          <w:b/>
          <w:bCs/>
          <w:sz w:val="32"/>
          <w:szCs w:val="32"/>
        </w:rPr>
        <w:t>Col de Traversette</w:t>
      </w:r>
      <w:r w:rsidRPr="00A41D2A">
        <w:rPr>
          <w:rFonts w:ascii="Constantia" w:hAnsi="Constantia"/>
          <w:sz w:val="32"/>
          <w:szCs w:val="32"/>
        </w:rPr>
        <w:t xml:space="preserve"> nel </w:t>
      </w:r>
      <w:r w:rsidRPr="00A41D2A">
        <w:rPr>
          <w:rFonts w:ascii="Constantia" w:hAnsi="Constantia"/>
          <w:b/>
          <w:bCs/>
          <w:sz w:val="32"/>
          <w:szCs w:val="32"/>
        </w:rPr>
        <w:t>218 a.C</w:t>
      </w:r>
      <w:r w:rsidRPr="00A41D2A">
        <w:rPr>
          <w:rFonts w:ascii="Constantia" w:hAnsi="Constantia"/>
          <w:sz w:val="32"/>
          <w:szCs w:val="32"/>
        </w:rPr>
        <w:t xml:space="preserve">. </w:t>
      </w:r>
    </w:p>
    <w:p w14:paraId="724E37F5" w14:textId="78A81504" w:rsidR="00A41D2A" w:rsidRDefault="00A41D2A" w:rsidP="00A41D2A">
      <w:pP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sz w:val="32"/>
          <w:szCs w:val="32"/>
        </w:rPr>
        <w:t>La</w:t>
      </w:r>
      <w:r w:rsidRPr="00A41D2A">
        <w:rPr>
          <w:rFonts w:ascii="Constantia" w:hAnsi="Constantia"/>
          <w:sz w:val="32"/>
          <w:szCs w:val="32"/>
        </w:rPr>
        <w:t xml:space="preserve"> prima </w:t>
      </w:r>
      <w:r w:rsidRPr="00A41D2A">
        <w:rPr>
          <w:rFonts w:ascii="Constantia" w:hAnsi="Constantia"/>
          <w:b/>
          <w:bCs/>
          <w:sz w:val="32"/>
          <w:szCs w:val="32"/>
        </w:rPr>
        <w:t>notizia</w:t>
      </w:r>
      <w:r w:rsidRPr="00A41D2A">
        <w:rPr>
          <w:rFonts w:ascii="Constantia" w:hAnsi="Constantia"/>
          <w:sz w:val="32"/>
          <w:szCs w:val="32"/>
        </w:rPr>
        <w:t xml:space="preserve"> ragionevolmente </w:t>
      </w:r>
      <w:r w:rsidRPr="00A41D2A">
        <w:rPr>
          <w:rFonts w:ascii="Constantia" w:hAnsi="Constantia"/>
          <w:b/>
          <w:bCs/>
          <w:sz w:val="32"/>
          <w:szCs w:val="32"/>
        </w:rPr>
        <w:t>certa</w:t>
      </w:r>
      <w:r w:rsidRPr="00A41D2A">
        <w:rPr>
          <w:rFonts w:ascii="Constantia" w:hAnsi="Constantia"/>
          <w:sz w:val="32"/>
          <w:szCs w:val="32"/>
        </w:rPr>
        <w:t xml:space="preserve"> di una </w:t>
      </w:r>
      <w:r w:rsidRPr="00A41D2A">
        <w:rPr>
          <w:rFonts w:ascii="Constantia" w:hAnsi="Constantia"/>
          <w:b/>
          <w:bCs/>
          <w:sz w:val="32"/>
          <w:szCs w:val="32"/>
        </w:rPr>
        <w:t>frana</w:t>
      </w:r>
      <w:r w:rsidRPr="00A41D2A">
        <w:rPr>
          <w:rFonts w:ascii="Constantia" w:hAnsi="Constantia"/>
          <w:sz w:val="32"/>
          <w:szCs w:val="32"/>
        </w:rPr>
        <w:t xml:space="preserve"> con </w:t>
      </w:r>
      <w:r w:rsidRPr="00A41D2A">
        <w:rPr>
          <w:rFonts w:ascii="Constantia" w:hAnsi="Constantia"/>
          <w:b/>
          <w:bCs/>
          <w:sz w:val="32"/>
          <w:szCs w:val="32"/>
        </w:rPr>
        <w:t>vittime</w:t>
      </w:r>
      <w:r w:rsidRPr="00A41D2A">
        <w:rPr>
          <w:rFonts w:ascii="Constantia" w:hAnsi="Constantia"/>
          <w:sz w:val="32"/>
          <w:szCs w:val="32"/>
        </w:rPr>
        <w:t xml:space="preserve"> si riferisce a un dissesto nel </w:t>
      </w:r>
      <w:r w:rsidRPr="00A41D2A">
        <w:rPr>
          <w:rFonts w:ascii="Constantia" w:hAnsi="Constantia"/>
          <w:b/>
          <w:bCs/>
          <w:sz w:val="32"/>
          <w:szCs w:val="32"/>
        </w:rPr>
        <w:t>modenese</w:t>
      </w:r>
      <w:r w:rsidRPr="00A41D2A">
        <w:rPr>
          <w:rFonts w:ascii="Constantia" w:hAnsi="Constantia"/>
          <w:sz w:val="32"/>
          <w:szCs w:val="32"/>
        </w:rPr>
        <w:t xml:space="preserve"> nel </w:t>
      </w:r>
      <w:r w:rsidRPr="00A41D2A">
        <w:rPr>
          <w:rFonts w:ascii="Constantia" w:hAnsi="Constantia"/>
          <w:b/>
          <w:bCs/>
          <w:sz w:val="32"/>
          <w:szCs w:val="32"/>
        </w:rPr>
        <w:t>91 a.C.</w:t>
      </w:r>
      <w:r w:rsidRPr="00A41D2A">
        <w:rPr>
          <w:rFonts w:ascii="Constantia" w:hAnsi="Constantia"/>
          <w:sz w:val="32"/>
          <w:szCs w:val="32"/>
        </w:rPr>
        <w:t xml:space="preserve">, … e la prima </w:t>
      </w:r>
      <w:r w:rsidRPr="00A41D2A">
        <w:rPr>
          <w:rFonts w:ascii="Constantia" w:hAnsi="Constantia"/>
          <w:b/>
          <w:bCs/>
          <w:sz w:val="32"/>
          <w:szCs w:val="32"/>
        </w:rPr>
        <w:t>frana</w:t>
      </w:r>
      <w:r w:rsidRPr="00A41D2A">
        <w:rPr>
          <w:rFonts w:ascii="Constantia" w:hAnsi="Constantia"/>
          <w:sz w:val="32"/>
          <w:szCs w:val="32"/>
        </w:rPr>
        <w:t xml:space="preserve"> per la quale si conosce il </w:t>
      </w:r>
      <w:r w:rsidRPr="00A41D2A">
        <w:rPr>
          <w:rFonts w:ascii="Constantia" w:hAnsi="Constantia"/>
          <w:b/>
          <w:bCs/>
          <w:sz w:val="32"/>
          <w:szCs w:val="32"/>
        </w:rPr>
        <w:t>numero delle vittime</w:t>
      </w:r>
      <w:r w:rsidRPr="00A41D2A">
        <w:rPr>
          <w:rFonts w:ascii="Constantia" w:hAnsi="Constantia"/>
          <w:sz w:val="32"/>
          <w:szCs w:val="32"/>
        </w:rPr>
        <w:t xml:space="preserve"> (</w:t>
      </w:r>
      <w:r w:rsidRPr="00A41D2A">
        <w:rPr>
          <w:rFonts w:ascii="Constantia" w:hAnsi="Constantia"/>
          <w:b/>
          <w:bCs/>
          <w:sz w:val="32"/>
          <w:szCs w:val="32"/>
        </w:rPr>
        <w:t>24</w:t>
      </w:r>
      <w:r w:rsidRPr="00A41D2A">
        <w:rPr>
          <w:rFonts w:ascii="Constantia" w:hAnsi="Constantia"/>
          <w:sz w:val="32"/>
          <w:szCs w:val="32"/>
        </w:rPr>
        <w:t xml:space="preserve">) avvenne a </w:t>
      </w:r>
      <w:r w:rsidRPr="00A41D2A">
        <w:rPr>
          <w:rFonts w:ascii="Constantia" w:hAnsi="Constantia"/>
          <w:b/>
          <w:bCs/>
          <w:sz w:val="32"/>
          <w:szCs w:val="32"/>
        </w:rPr>
        <w:t>Ceppo Morelli</w:t>
      </w:r>
      <w:r w:rsidRPr="00A41D2A">
        <w:rPr>
          <w:rFonts w:ascii="Constantia" w:hAnsi="Constantia"/>
          <w:sz w:val="32"/>
          <w:szCs w:val="32"/>
        </w:rPr>
        <w:t xml:space="preserve">, in Piemonte, nel </w:t>
      </w:r>
      <w:r w:rsidRPr="00A41D2A">
        <w:rPr>
          <w:rFonts w:ascii="Constantia" w:hAnsi="Constantia"/>
          <w:b/>
          <w:bCs/>
          <w:sz w:val="32"/>
          <w:szCs w:val="32"/>
        </w:rPr>
        <w:t>843 d.C.</w:t>
      </w:r>
    </w:p>
    <w:p w14:paraId="55FB414C" w14:textId="6D04F595" w:rsidR="006D69AF" w:rsidRDefault="007E45BE" w:rsidP="00A41D2A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7E45BE">
        <w:rPr>
          <w:rFonts w:ascii="Constantia" w:hAnsi="Constantia"/>
          <w:sz w:val="32"/>
          <w:szCs w:val="32"/>
        </w:rPr>
        <w:t xml:space="preserve">Le </w:t>
      </w:r>
      <w:r>
        <w:rPr>
          <w:rFonts w:ascii="Constantia" w:hAnsi="Constantia"/>
          <w:b/>
          <w:bCs/>
          <w:sz w:val="32"/>
          <w:szCs w:val="32"/>
        </w:rPr>
        <w:t>Regioni</w:t>
      </w:r>
      <w:r w:rsidRPr="007E45BE">
        <w:rPr>
          <w:rFonts w:ascii="Constantia" w:hAnsi="Constantia"/>
          <w:sz w:val="32"/>
          <w:szCs w:val="32"/>
        </w:rPr>
        <w:t xml:space="preserve"> e le </w:t>
      </w:r>
      <w:r>
        <w:rPr>
          <w:rFonts w:ascii="Constantia" w:hAnsi="Constantia"/>
          <w:b/>
          <w:bCs/>
          <w:sz w:val="32"/>
          <w:szCs w:val="32"/>
        </w:rPr>
        <w:t>Province autonome</w:t>
      </w:r>
      <w:r w:rsidRPr="007E45BE">
        <w:rPr>
          <w:rFonts w:ascii="Constantia" w:hAnsi="Constantia"/>
          <w:sz w:val="32"/>
          <w:szCs w:val="32"/>
        </w:rPr>
        <w:t>, coordinate dal</w:t>
      </w:r>
      <w:r>
        <w:rPr>
          <w:rFonts w:ascii="Constantia" w:hAnsi="Constantia"/>
          <w:b/>
          <w:bCs/>
          <w:sz w:val="32"/>
          <w:szCs w:val="32"/>
        </w:rPr>
        <w:t xml:space="preserve"> Servizio Geologico Nazionale </w:t>
      </w:r>
      <w:r w:rsidRPr="007E45BE">
        <w:rPr>
          <w:rFonts w:ascii="Constantia" w:hAnsi="Constantia"/>
          <w:sz w:val="32"/>
          <w:szCs w:val="32"/>
        </w:rPr>
        <w:t>di ISPRA</w:t>
      </w:r>
      <w:r>
        <w:rPr>
          <w:rFonts w:ascii="Constantia" w:hAnsi="Constantia"/>
          <w:b/>
          <w:bCs/>
          <w:sz w:val="32"/>
          <w:szCs w:val="32"/>
        </w:rPr>
        <w:t xml:space="preserve"> – </w:t>
      </w:r>
      <w:r w:rsidRPr="007E45BE">
        <w:rPr>
          <w:rFonts w:ascii="Constantia" w:hAnsi="Constantia"/>
          <w:sz w:val="32"/>
          <w:szCs w:val="32"/>
        </w:rPr>
        <w:t>l’Istituto Superiore per la Protezione e la Ricerca Ambientale,</w:t>
      </w:r>
      <w:r>
        <w:rPr>
          <w:rFonts w:ascii="Constantia" w:hAnsi="Constantia"/>
          <w:sz w:val="32"/>
          <w:szCs w:val="32"/>
        </w:rPr>
        <w:t xml:space="preserve"> hanno cartografato oltre </w:t>
      </w:r>
      <w:r w:rsidRPr="00307AB3">
        <w:rPr>
          <w:rFonts w:ascii="Constantia" w:hAnsi="Constantia"/>
          <w:b/>
          <w:bCs/>
          <w:sz w:val="32"/>
          <w:szCs w:val="32"/>
        </w:rPr>
        <w:t>635,000 frane</w:t>
      </w:r>
      <w:r>
        <w:rPr>
          <w:rFonts w:ascii="Constantia" w:hAnsi="Constantia"/>
          <w:sz w:val="32"/>
          <w:szCs w:val="32"/>
        </w:rPr>
        <w:t xml:space="preserve"> in Italia.</w:t>
      </w:r>
    </w:p>
    <w:p w14:paraId="5743EB2A" w14:textId="2D7E370C" w:rsidR="007E45BE" w:rsidRDefault="007E45BE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7E45BE">
        <w:rPr>
          <w:rFonts w:ascii="Constantia" w:hAnsi="Constantia"/>
          <w:noProof/>
          <w:sz w:val="32"/>
          <w:szCs w:val="32"/>
        </w:rPr>
        <w:drawing>
          <wp:inline distT="0" distB="0" distL="0" distR="0" wp14:anchorId="5E129429" wp14:editId="591297EE">
            <wp:extent cx="5762172" cy="2176780"/>
            <wp:effectExtent l="0" t="0" r="3810" b="0"/>
            <wp:docPr id="14730091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09100" name=""/>
                    <pic:cNvPicPr/>
                  </pic:nvPicPr>
                  <pic:blipFill rotWithShape="1">
                    <a:blip r:embed="rId7"/>
                    <a:srcRect r="5994" b="12133"/>
                    <a:stretch/>
                  </pic:blipFill>
                  <pic:spPr bwMode="auto">
                    <a:xfrm>
                      <a:off x="0" y="0"/>
                      <a:ext cx="5785840" cy="218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2D635" w14:textId="27AC9BEC" w:rsidR="007E45BE" w:rsidRDefault="007E45BE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Escludendo le </w:t>
      </w:r>
      <w:r w:rsidRPr="007E45BE">
        <w:rPr>
          <w:rFonts w:ascii="Constantia" w:hAnsi="Constantia"/>
          <w:b/>
          <w:bCs/>
          <w:sz w:val="32"/>
          <w:szCs w:val="32"/>
        </w:rPr>
        <w:t>aree di pianura</w:t>
      </w:r>
      <w:r>
        <w:rPr>
          <w:rFonts w:ascii="Constantia" w:hAnsi="Constantia"/>
          <w:sz w:val="32"/>
          <w:szCs w:val="32"/>
        </w:rPr>
        <w:t xml:space="preserve"> </w:t>
      </w:r>
      <w:r w:rsidR="00D55916">
        <w:rPr>
          <w:rFonts w:ascii="Constantia" w:hAnsi="Constantia"/>
          <w:sz w:val="32"/>
          <w:szCs w:val="32"/>
        </w:rPr>
        <w:t xml:space="preserve">– </w:t>
      </w:r>
      <w:r>
        <w:rPr>
          <w:rFonts w:ascii="Constantia" w:hAnsi="Constantia"/>
          <w:sz w:val="32"/>
          <w:szCs w:val="32"/>
        </w:rPr>
        <w:t>non interessate dalle frane</w:t>
      </w:r>
      <w:r w:rsidR="00D55916">
        <w:rPr>
          <w:rFonts w:ascii="Constantia" w:hAnsi="Constantia"/>
          <w:sz w:val="32"/>
          <w:szCs w:val="32"/>
        </w:rPr>
        <w:t xml:space="preserve"> –</w:t>
      </w:r>
      <w:r>
        <w:rPr>
          <w:rFonts w:ascii="Constantia" w:hAnsi="Constantia"/>
          <w:sz w:val="32"/>
          <w:szCs w:val="32"/>
        </w:rPr>
        <w:t xml:space="preserve">una semplice divisione ci dice che abbiamo </w:t>
      </w:r>
      <w:r w:rsidRPr="007E45BE">
        <w:rPr>
          <w:rFonts w:ascii="Constantia" w:hAnsi="Constantia"/>
          <w:b/>
          <w:bCs/>
          <w:sz w:val="32"/>
          <w:szCs w:val="32"/>
        </w:rPr>
        <w:t xml:space="preserve">in media più di </w:t>
      </w:r>
      <w:proofErr w:type="gramStart"/>
      <w:r w:rsidRPr="007E45BE">
        <w:rPr>
          <w:rFonts w:ascii="Constantia" w:hAnsi="Constantia"/>
          <w:b/>
          <w:bCs/>
          <w:sz w:val="32"/>
          <w:szCs w:val="32"/>
        </w:rPr>
        <w:t>3</w:t>
      </w:r>
      <w:proofErr w:type="gramEnd"/>
      <w:r w:rsidRPr="007E45BE">
        <w:rPr>
          <w:rFonts w:ascii="Constantia" w:hAnsi="Constantia"/>
          <w:b/>
          <w:bCs/>
          <w:sz w:val="32"/>
          <w:szCs w:val="32"/>
        </w:rPr>
        <w:t xml:space="preserve"> frane ogni chilometro quadrato</w:t>
      </w:r>
      <w:r>
        <w:rPr>
          <w:rFonts w:ascii="Constantia" w:hAnsi="Constantia"/>
          <w:sz w:val="32"/>
          <w:szCs w:val="32"/>
        </w:rPr>
        <w:t xml:space="preserve">. </w:t>
      </w:r>
      <w:r w:rsidRPr="00307AB3">
        <w:rPr>
          <w:rFonts w:ascii="Constantia" w:hAnsi="Constantia"/>
          <w:b/>
          <w:bCs/>
          <w:sz w:val="32"/>
          <w:szCs w:val="32"/>
        </w:rPr>
        <w:t>Le frane sono praticamente ovunque.</w:t>
      </w:r>
      <w:r>
        <w:rPr>
          <w:rFonts w:ascii="Constantia" w:hAnsi="Constantia"/>
          <w:sz w:val="32"/>
          <w:szCs w:val="32"/>
        </w:rPr>
        <w:t xml:space="preserve"> </w:t>
      </w:r>
    </w:p>
    <w:p w14:paraId="53E6AFC2" w14:textId="19EBC6E9" w:rsidR="003114CA" w:rsidRDefault="007E45BE" w:rsidP="00A41D2A">
      <w:pP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Ci sono aree dove </w:t>
      </w:r>
      <w:r w:rsidRPr="00307AB3">
        <w:rPr>
          <w:rFonts w:ascii="Constantia" w:hAnsi="Constantia"/>
          <w:b/>
          <w:bCs/>
          <w:sz w:val="32"/>
          <w:szCs w:val="32"/>
        </w:rPr>
        <w:t>più del 50% del territorio</w:t>
      </w:r>
      <w:r>
        <w:rPr>
          <w:rFonts w:ascii="Constantia" w:hAnsi="Constantia"/>
          <w:sz w:val="32"/>
          <w:szCs w:val="32"/>
        </w:rPr>
        <w:t xml:space="preserve"> </w:t>
      </w:r>
      <w:r w:rsidR="00307AB3">
        <w:rPr>
          <w:rFonts w:ascii="Constantia" w:hAnsi="Constantia"/>
          <w:sz w:val="32"/>
          <w:szCs w:val="32"/>
        </w:rPr>
        <w:t>è</w:t>
      </w:r>
      <w:r>
        <w:rPr>
          <w:rFonts w:ascii="Constantia" w:hAnsi="Constantia"/>
          <w:sz w:val="32"/>
          <w:szCs w:val="32"/>
        </w:rPr>
        <w:t xml:space="preserve"> interessat</w:t>
      </w:r>
      <w:r w:rsidR="00307AB3">
        <w:rPr>
          <w:rFonts w:ascii="Constantia" w:hAnsi="Constantia"/>
          <w:sz w:val="32"/>
          <w:szCs w:val="32"/>
        </w:rPr>
        <w:t>o</w:t>
      </w:r>
      <w:r>
        <w:rPr>
          <w:rFonts w:ascii="Constantia" w:hAnsi="Constantia"/>
          <w:sz w:val="32"/>
          <w:szCs w:val="32"/>
        </w:rPr>
        <w:t xml:space="preserve"> da movimenti franosi.</w:t>
      </w:r>
      <w:r w:rsidR="00A41D2A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 xml:space="preserve">Siamo il </w:t>
      </w:r>
      <w:r w:rsidRPr="007E45BE">
        <w:rPr>
          <w:rFonts w:ascii="Constantia" w:hAnsi="Constantia"/>
          <w:b/>
          <w:bCs/>
          <w:sz w:val="32"/>
          <w:szCs w:val="32"/>
        </w:rPr>
        <w:t>paese europeo</w:t>
      </w:r>
      <w:r>
        <w:rPr>
          <w:rFonts w:ascii="Constantia" w:hAnsi="Constantia"/>
          <w:sz w:val="32"/>
          <w:szCs w:val="32"/>
        </w:rPr>
        <w:t xml:space="preserve"> con il </w:t>
      </w:r>
      <w:r w:rsidRPr="007E45BE">
        <w:rPr>
          <w:rFonts w:ascii="Constantia" w:hAnsi="Constantia"/>
          <w:b/>
          <w:bCs/>
          <w:sz w:val="32"/>
          <w:szCs w:val="32"/>
        </w:rPr>
        <w:t>maggior numero di frane note</w:t>
      </w:r>
      <w:r>
        <w:rPr>
          <w:rFonts w:ascii="Constantia" w:hAnsi="Constantia"/>
          <w:sz w:val="32"/>
          <w:szCs w:val="32"/>
        </w:rPr>
        <w:t>.</w:t>
      </w:r>
      <w:r w:rsidR="00A41D2A">
        <w:rPr>
          <w:rFonts w:ascii="Constantia" w:hAnsi="Constantia"/>
          <w:sz w:val="32"/>
          <w:szCs w:val="32"/>
        </w:rPr>
        <w:t xml:space="preserve"> </w:t>
      </w:r>
      <w:r w:rsidR="003114CA">
        <w:rPr>
          <w:rFonts w:ascii="Constantia" w:hAnsi="Constantia"/>
          <w:b/>
          <w:bCs/>
          <w:sz w:val="32"/>
          <w:szCs w:val="32"/>
        </w:rPr>
        <w:br w:type="page"/>
      </w:r>
    </w:p>
    <w:p w14:paraId="70AEF898" w14:textId="77777777" w:rsidR="00F20D8E" w:rsidRDefault="00F20D8E">
      <w:pPr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lastRenderedPageBreak/>
        <w:t>Cosa sono le frane</w:t>
      </w:r>
    </w:p>
    <w:p w14:paraId="4DFFA182" w14:textId="49692273" w:rsidR="00F20D8E" w:rsidRDefault="00F20D8E" w:rsidP="00F20D8E">
      <w:pPr>
        <w:rPr>
          <w:rFonts w:ascii="Constantia" w:hAnsi="Constantia"/>
          <w:b/>
          <w:bCs/>
          <w:sz w:val="32"/>
          <w:szCs w:val="32"/>
        </w:rPr>
      </w:pPr>
      <w:r w:rsidRPr="00F20D8E">
        <w:rPr>
          <w:rFonts w:ascii="Constantia" w:hAnsi="Constantia"/>
          <w:sz w:val="32"/>
          <w:szCs w:val="32"/>
        </w:rPr>
        <w:t>Una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 frana</w:t>
      </w:r>
      <w:r w:rsidRPr="00F20D8E">
        <w:rPr>
          <w:rFonts w:ascii="Constantia" w:hAnsi="Constantia"/>
          <w:sz w:val="32"/>
          <w:szCs w:val="32"/>
        </w:rPr>
        <w:t xml:space="preserve"> è un 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movimento </w:t>
      </w:r>
      <w:r w:rsidRPr="00F20D8E">
        <w:rPr>
          <w:rFonts w:ascii="Constantia" w:hAnsi="Constantia"/>
          <w:sz w:val="32"/>
          <w:szCs w:val="32"/>
        </w:rPr>
        <w:t>di una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 massa di roccia, terra o detrito lungo un versante. </w:t>
      </w:r>
      <w:r w:rsidR="00C531FF">
        <w:rPr>
          <w:rFonts w:ascii="Constantia" w:hAnsi="Constantia"/>
          <w:b/>
          <w:bCs/>
          <w:sz w:val="32"/>
          <w:szCs w:val="32"/>
        </w:rPr>
        <w:t>S</w:t>
      </w:r>
      <w:r w:rsidRPr="00F20D8E">
        <w:rPr>
          <w:rFonts w:ascii="Constantia" w:hAnsi="Constantia"/>
          <w:b/>
          <w:bCs/>
          <w:sz w:val="32"/>
          <w:szCs w:val="32"/>
        </w:rPr>
        <w:t>emplice</w:t>
      </w:r>
      <w:r w:rsidRPr="00F20D8E">
        <w:rPr>
          <w:rFonts w:ascii="Constantia" w:hAnsi="Constantia"/>
          <w:sz w:val="32"/>
          <w:szCs w:val="32"/>
        </w:rPr>
        <w:t xml:space="preserve">! </w:t>
      </w:r>
    </w:p>
    <w:p w14:paraId="343DC850" w14:textId="402DCB18" w:rsidR="00F20D8E" w:rsidRDefault="00F20D8E" w:rsidP="00F20D8E">
      <w:pPr>
        <w:rPr>
          <w:rFonts w:ascii="Constantia" w:hAnsi="Constantia"/>
          <w:b/>
          <w:bCs/>
          <w:sz w:val="32"/>
          <w:szCs w:val="32"/>
        </w:rPr>
      </w:pPr>
      <w:r w:rsidRPr="00F20D8E">
        <w:rPr>
          <w:rFonts w:ascii="Constantia" w:hAnsi="Constantia"/>
          <w:sz w:val="32"/>
          <w:szCs w:val="32"/>
        </w:rPr>
        <w:t>Le cose si complicano perché</w:t>
      </w:r>
      <w:r>
        <w:rPr>
          <w:rFonts w:ascii="Constantia" w:hAnsi="Constantia"/>
          <w:sz w:val="32"/>
          <w:szCs w:val="32"/>
        </w:rPr>
        <w:t xml:space="preserve"> le frane 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si presentano in modi </w:t>
      </w:r>
      <w:r>
        <w:rPr>
          <w:rFonts w:ascii="Constantia" w:hAnsi="Constantia"/>
          <w:b/>
          <w:bCs/>
          <w:sz w:val="32"/>
          <w:szCs w:val="32"/>
        </w:rPr>
        <w:t xml:space="preserve">molto </w:t>
      </w:r>
      <w:r w:rsidRPr="00F20D8E">
        <w:rPr>
          <w:rFonts w:ascii="Constantia" w:hAnsi="Constantia"/>
          <w:b/>
          <w:bCs/>
          <w:sz w:val="32"/>
          <w:szCs w:val="32"/>
        </w:rPr>
        <w:t>diversi</w:t>
      </w:r>
      <w:r>
        <w:rPr>
          <w:rFonts w:ascii="Constantia" w:hAnsi="Constantia"/>
          <w:b/>
          <w:bCs/>
          <w:sz w:val="32"/>
          <w:szCs w:val="32"/>
        </w:rPr>
        <w:t>:</w:t>
      </w:r>
    </w:p>
    <w:p w14:paraId="36FAD49A" w14:textId="29B92E31" w:rsidR="00F20D8E" w:rsidRPr="00F20D8E" w:rsidRDefault="00F20D8E" w:rsidP="00F20D8E">
      <w:pPr>
        <w:rPr>
          <w:rFonts w:ascii="Constantia" w:hAnsi="Constantia"/>
          <w:sz w:val="32"/>
          <w:szCs w:val="32"/>
        </w:rPr>
      </w:pPr>
      <w:r w:rsidRPr="00F20D8E">
        <w:rPr>
          <w:rFonts w:ascii="Constantia" w:hAnsi="Constantia"/>
          <w:b/>
          <w:bCs/>
          <w:noProof/>
          <w:sz w:val="32"/>
          <w:szCs w:val="32"/>
        </w:rPr>
        <w:drawing>
          <wp:inline distT="0" distB="0" distL="0" distR="0" wp14:anchorId="50C70DB6" wp14:editId="44486E38">
            <wp:extent cx="5400040" cy="1361440"/>
            <wp:effectExtent l="0" t="0" r="0" b="0"/>
            <wp:docPr id="131368812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881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DDB4" w14:textId="77777777" w:rsidR="00F20D8E" w:rsidRPr="00F20D8E" w:rsidRDefault="00F20D8E" w:rsidP="00F20D8E">
      <w:pPr>
        <w:rPr>
          <w:rFonts w:ascii="Constantia" w:hAnsi="Constantia"/>
          <w:b/>
          <w:bCs/>
          <w:sz w:val="32"/>
          <w:szCs w:val="32"/>
        </w:rPr>
      </w:pPr>
      <w:r w:rsidRPr="00F20D8E">
        <w:rPr>
          <w:rFonts w:ascii="Constantia" w:hAnsi="Constantia"/>
          <w:sz w:val="32"/>
          <w:szCs w:val="32"/>
        </w:rPr>
        <w:t>Le frane possono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 crollare</w:t>
      </w:r>
      <w:r w:rsidRPr="00F20D8E">
        <w:rPr>
          <w:rFonts w:ascii="Constantia" w:hAnsi="Constantia"/>
          <w:sz w:val="32"/>
          <w:szCs w:val="32"/>
        </w:rPr>
        <w:t xml:space="preserve">, </w:t>
      </w:r>
      <w:r w:rsidRPr="00F20D8E">
        <w:rPr>
          <w:rFonts w:ascii="Constantia" w:hAnsi="Constantia"/>
          <w:b/>
          <w:bCs/>
          <w:sz w:val="32"/>
          <w:szCs w:val="32"/>
        </w:rPr>
        <w:t>ribaltarsi</w:t>
      </w:r>
      <w:r w:rsidRPr="00F20D8E">
        <w:rPr>
          <w:rFonts w:ascii="Constantia" w:hAnsi="Constantia"/>
          <w:sz w:val="32"/>
          <w:szCs w:val="32"/>
        </w:rPr>
        <w:t xml:space="preserve">, </w:t>
      </w:r>
      <w:r w:rsidRPr="00F20D8E">
        <w:rPr>
          <w:rFonts w:ascii="Constantia" w:hAnsi="Constantia"/>
          <w:b/>
          <w:bCs/>
          <w:sz w:val="32"/>
          <w:szCs w:val="32"/>
        </w:rPr>
        <w:t>espandersi</w:t>
      </w:r>
      <w:r w:rsidRPr="00F20D8E">
        <w:rPr>
          <w:rFonts w:ascii="Constantia" w:hAnsi="Constantia"/>
          <w:sz w:val="32"/>
          <w:szCs w:val="32"/>
        </w:rPr>
        <w:t xml:space="preserve">, </w:t>
      </w:r>
      <w:r w:rsidRPr="00F20D8E">
        <w:rPr>
          <w:rFonts w:ascii="Constantia" w:hAnsi="Constantia"/>
          <w:b/>
          <w:bCs/>
          <w:sz w:val="32"/>
          <w:szCs w:val="32"/>
        </w:rPr>
        <w:t>scivolare – lungo superfici curve</w:t>
      </w:r>
      <w:r w:rsidRPr="00F20D8E">
        <w:rPr>
          <w:rFonts w:ascii="Constantia" w:hAnsi="Constantia"/>
          <w:sz w:val="32"/>
          <w:szCs w:val="32"/>
        </w:rPr>
        <w:t xml:space="preserve"> o </w:t>
      </w:r>
      <w:r w:rsidRPr="00F20D8E">
        <w:rPr>
          <w:rFonts w:ascii="Constantia" w:hAnsi="Constantia"/>
          <w:b/>
          <w:bCs/>
          <w:sz w:val="32"/>
          <w:szCs w:val="32"/>
        </w:rPr>
        <w:t>planari</w:t>
      </w:r>
      <w:r w:rsidRPr="00F20D8E">
        <w:rPr>
          <w:rFonts w:ascii="Constantia" w:hAnsi="Constantia"/>
          <w:sz w:val="32"/>
          <w:szCs w:val="32"/>
        </w:rPr>
        <w:t xml:space="preserve"> – o 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possono colare. </w:t>
      </w:r>
    </w:p>
    <w:p w14:paraId="73C57AF1" w14:textId="27A3848D" w:rsidR="00F20D8E" w:rsidRDefault="00F20D8E" w:rsidP="00F20D8E">
      <w:pPr>
        <w:rPr>
          <w:rFonts w:ascii="Constantia" w:hAnsi="Constantia"/>
          <w:sz w:val="32"/>
          <w:szCs w:val="32"/>
        </w:rPr>
      </w:pPr>
      <w:r w:rsidRPr="00F20D8E">
        <w:rPr>
          <w:rFonts w:ascii="Constantia" w:hAnsi="Constantia"/>
          <w:sz w:val="32"/>
          <w:szCs w:val="32"/>
        </w:rPr>
        <w:t>E per complicare le cose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 </w:t>
      </w:r>
      <w:r w:rsidRPr="00F20D8E">
        <w:rPr>
          <w:rFonts w:ascii="Constantia" w:hAnsi="Constantia"/>
          <w:sz w:val="32"/>
          <w:szCs w:val="32"/>
        </w:rPr>
        <w:t xml:space="preserve">possono essere 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una combinazione </w:t>
      </w:r>
      <w:r w:rsidRPr="00F20D8E">
        <w:rPr>
          <w:rFonts w:ascii="Constantia" w:hAnsi="Constantia"/>
          <w:sz w:val="32"/>
          <w:szCs w:val="32"/>
        </w:rPr>
        <w:t>di questi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 movimenti, nello stesso momento</w:t>
      </w:r>
      <w:r w:rsidRPr="00F20D8E">
        <w:rPr>
          <w:rFonts w:ascii="Constantia" w:hAnsi="Constantia"/>
          <w:sz w:val="32"/>
          <w:szCs w:val="32"/>
        </w:rPr>
        <w:t xml:space="preserve"> o 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durante l'intera vita </w:t>
      </w:r>
      <w:r w:rsidRPr="00F20D8E">
        <w:rPr>
          <w:rFonts w:ascii="Constantia" w:hAnsi="Constantia"/>
          <w:sz w:val="32"/>
          <w:szCs w:val="32"/>
        </w:rPr>
        <w:t>di una frana che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 </w:t>
      </w:r>
      <w:r w:rsidRPr="00F20D8E">
        <w:rPr>
          <w:rFonts w:ascii="Constantia" w:hAnsi="Constantia"/>
          <w:sz w:val="32"/>
          <w:szCs w:val="32"/>
        </w:rPr>
        <w:t>può estendersi</w:t>
      </w:r>
      <w:r w:rsidRPr="00F20D8E">
        <w:rPr>
          <w:rFonts w:ascii="Constantia" w:hAnsi="Constantia"/>
          <w:b/>
          <w:bCs/>
          <w:sz w:val="32"/>
          <w:szCs w:val="32"/>
        </w:rPr>
        <w:t xml:space="preserve"> da pochi secondi o minuti a migliaia di anni</w:t>
      </w:r>
      <w:r w:rsidRPr="00F20D8E">
        <w:rPr>
          <w:rFonts w:ascii="Constantia" w:hAnsi="Constantia"/>
          <w:sz w:val="32"/>
          <w:szCs w:val="32"/>
        </w:rPr>
        <w:t>.</w:t>
      </w:r>
    </w:p>
    <w:p w14:paraId="46EF2F00" w14:textId="77777777" w:rsidR="00C531FF" w:rsidRDefault="00C531FF" w:rsidP="00C531FF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In effetti l</w:t>
      </w:r>
      <w:r w:rsidR="00F20D8E">
        <w:rPr>
          <w:rFonts w:ascii="Constantia" w:hAnsi="Constantia"/>
          <w:sz w:val="32"/>
          <w:szCs w:val="32"/>
        </w:rPr>
        <w:t xml:space="preserve">e frane </w:t>
      </w:r>
      <w:r>
        <w:rPr>
          <w:rFonts w:ascii="Constantia" w:hAnsi="Constantia"/>
          <w:sz w:val="32"/>
          <w:szCs w:val="32"/>
        </w:rPr>
        <w:t xml:space="preserve">possono avere dimensioni molto diverse. </w:t>
      </w:r>
    </w:p>
    <w:p w14:paraId="14143462" w14:textId="77777777" w:rsidR="00C531FF" w:rsidRDefault="00C531FF" w:rsidP="00C531FF">
      <w:pPr>
        <w:pStyle w:val="Paragrafoelenco"/>
        <w:numPr>
          <w:ilvl w:val="0"/>
          <w:numId w:val="7"/>
        </w:numPr>
        <w:ind w:left="284" w:hanging="284"/>
        <w:rPr>
          <w:rFonts w:ascii="Constantia" w:hAnsi="Constantia"/>
          <w:sz w:val="32"/>
          <w:szCs w:val="32"/>
        </w:rPr>
      </w:pPr>
      <w:r w:rsidRPr="00C531FF">
        <w:rPr>
          <w:rFonts w:ascii="Constantia" w:hAnsi="Constantia"/>
          <w:sz w:val="32"/>
          <w:szCs w:val="32"/>
        </w:rPr>
        <w:t xml:space="preserve">La </w:t>
      </w:r>
      <w:r w:rsidRPr="00C531FF">
        <w:rPr>
          <w:rFonts w:ascii="Constantia" w:hAnsi="Constantia"/>
          <w:b/>
          <w:bCs/>
          <w:sz w:val="32"/>
          <w:szCs w:val="32"/>
        </w:rPr>
        <w:t>lunghezza</w:t>
      </w:r>
      <w:r w:rsidRPr="00C531FF">
        <w:rPr>
          <w:rFonts w:ascii="Constantia" w:hAnsi="Constantia"/>
          <w:sz w:val="32"/>
          <w:szCs w:val="32"/>
        </w:rPr>
        <w:t xml:space="preserve"> di una frana va da </w:t>
      </w:r>
      <w:r w:rsidRPr="00C531FF">
        <w:rPr>
          <w:rFonts w:ascii="Constantia" w:hAnsi="Constantia"/>
          <w:b/>
          <w:bCs/>
          <w:sz w:val="32"/>
          <w:szCs w:val="32"/>
        </w:rPr>
        <w:t xml:space="preserve">pochi metri </w:t>
      </w:r>
      <w:r w:rsidRPr="00C531FF">
        <w:rPr>
          <w:rFonts w:ascii="Constantia" w:hAnsi="Constantia"/>
          <w:sz w:val="32"/>
          <w:szCs w:val="32"/>
        </w:rPr>
        <w:t xml:space="preserve">per le </w:t>
      </w:r>
      <w:r w:rsidRPr="00C531FF">
        <w:rPr>
          <w:rFonts w:ascii="Constantia" w:hAnsi="Constantia"/>
          <w:b/>
          <w:bCs/>
          <w:sz w:val="32"/>
          <w:szCs w:val="32"/>
        </w:rPr>
        <w:t xml:space="preserve">frane superficiali </w:t>
      </w:r>
      <w:r w:rsidRPr="00C531FF">
        <w:rPr>
          <w:rFonts w:ascii="Constantia" w:hAnsi="Constantia"/>
          <w:sz w:val="32"/>
          <w:szCs w:val="32"/>
        </w:rPr>
        <w:t xml:space="preserve">a </w:t>
      </w:r>
      <w:r w:rsidRPr="00C531FF">
        <w:rPr>
          <w:rFonts w:ascii="Constantia" w:hAnsi="Constantia"/>
          <w:b/>
          <w:bCs/>
          <w:sz w:val="32"/>
          <w:szCs w:val="32"/>
        </w:rPr>
        <w:t>miglia di chilometri</w:t>
      </w:r>
      <w:r w:rsidRPr="00C531FF">
        <w:rPr>
          <w:rFonts w:ascii="Constantia" w:hAnsi="Constantia"/>
          <w:sz w:val="32"/>
          <w:szCs w:val="32"/>
        </w:rPr>
        <w:t xml:space="preserve"> nel caso delle </w:t>
      </w:r>
      <w:r w:rsidRPr="00C531FF">
        <w:rPr>
          <w:rFonts w:ascii="Constantia" w:hAnsi="Constantia"/>
          <w:b/>
          <w:bCs/>
          <w:sz w:val="32"/>
          <w:szCs w:val="32"/>
        </w:rPr>
        <w:t>frane sottomarine</w:t>
      </w:r>
      <w:r w:rsidRPr="00C531FF">
        <w:rPr>
          <w:rFonts w:ascii="Constantia" w:hAnsi="Constantia"/>
          <w:sz w:val="32"/>
          <w:szCs w:val="32"/>
        </w:rPr>
        <w:t>.</w:t>
      </w:r>
    </w:p>
    <w:p w14:paraId="4D741FDB" w14:textId="77777777" w:rsidR="00C531FF" w:rsidRDefault="00C531FF" w:rsidP="00C531FF">
      <w:pPr>
        <w:pStyle w:val="Paragrafoelenco"/>
        <w:numPr>
          <w:ilvl w:val="0"/>
          <w:numId w:val="7"/>
        </w:numPr>
        <w:ind w:left="284" w:hanging="284"/>
        <w:rPr>
          <w:rFonts w:ascii="Constantia" w:hAnsi="Constantia"/>
          <w:sz w:val="32"/>
          <w:szCs w:val="32"/>
        </w:rPr>
      </w:pPr>
      <w:r w:rsidRPr="00C531FF">
        <w:rPr>
          <w:rFonts w:ascii="Constantia" w:hAnsi="Constantia"/>
          <w:sz w:val="32"/>
          <w:szCs w:val="32"/>
        </w:rPr>
        <w:t>L’</w:t>
      </w:r>
      <w:r w:rsidRPr="00C531FF">
        <w:rPr>
          <w:rFonts w:ascii="Constantia" w:hAnsi="Constantia"/>
          <w:b/>
          <w:bCs/>
          <w:sz w:val="32"/>
          <w:szCs w:val="32"/>
        </w:rPr>
        <w:t xml:space="preserve">area </w:t>
      </w:r>
      <w:r w:rsidRPr="00C531FF">
        <w:rPr>
          <w:rFonts w:ascii="Constantia" w:hAnsi="Constantia"/>
          <w:sz w:val="32"/>
          <w:szCs w:val="32"/>
        </w:rPr>
        <w:t>va</w:t>
      </w:r>
      <w:r>
        <w:rPr>
          <w:rFonts w:ascii="Constantia" w:hAnsi="Constantia"/>
          <w:sz w:val="32"/>
          <w:szCs w:val="32"/>
        </w:rPr>
        <w:t>ria</w:t>
      </w:r>
      <w:r w:rsidRPr="00C531FF">
        <w:rPr>
          <w:rFonts w:ascii="Constantia" w:hAnsi="Constantia"/>
          <w:sz w:val="32"/>
          <w:szCs w:val="32"/>
        </w:rPr>
        <w:t xml:space="preserve"> da </w:t>
      </w:r>
      <w:r w:rsidRPr="00C531FF">
        <w:rPr>
          <w:rFonts w:ascii="Constantia" w:hAnsi="Constantia"/>
          <w:b/>
          <w:bCs/>
          <w:sz w:val="32"/>
          <w:szCs w:val="32"/>
        </w:rPr>
        <w:t>qualche</w:t>
      </w:r>
      <w:r w:rsidRPr="00C531FF">
        <w:rPr>
          <w:rFonts w:ascii="Constantia" w:hAnsi="Constantia"/>
          <w:sz w:val="32"/>
          <w:szCs w:val="32"/>
        </w:rPr>
        <w:t xml:space="preserve"> </w:t>
      </w:r>
      <w:r w:rsidRPr="00C531FF">
        <w:rPr>
          <w:rFonts w:ascii="Constantia" w:hAnsi="Constantia"/>
          <w:b/>
          <w:bCs/>
          <w:sz w:val="32"/>
          <w:szCs w:val="32"/>
        </w:rPr>
        <w:t>metro</w:t>
      </w:r>
      <w:r w:rsidRPr="00C531FF">
        <w:rPr>
          <w:rFonts w:ascii="Constantia" w:hAnsi="Constantia"/>
          <w:sz w:val="32"/>
          <w:szCs w:val="32"/>
        </w:rPr>
        <w:t xml:space="preserve"> </w:t>
      </w:r>
      <w:r w:rsidRPr="00C531FF">
        <w:rPr>
          <w:rFonts w:ascii="Constantia" w:hAnsi="Constantia"/>
          <w:b/>
          <w:bCs/>
          <w:sz w:val="32"/>
          <w:szCs w:val="32"/>
        </w:rPr>
        <w:t>quadrato</w:t>
      </w:r>
      <w:r w:rsidRPr="00C531FF">
        <w:rPr>
          <w:rFonts w:ascii="Constantia" w:hAnsi="Constantia"/>
          <w:sz w:val="32"/>
          <w:szCs w:val="32"/>
        </w:rPr>
        <w:t xml:space="preserve"> a </w:t>
      </w:r>
      <w:r w:rsidRPr="00C531FF">
        <w:rPr>
          <w:rFonts w:ascii="Constantia" w:hAnsi="Constantia"/>
          <w:b/>
          <w:bCs/>
          <w:sz w:val="32"/>
          <w:szCs w:val="32"/>
        </w:rPr>
        <w:t xml:space="preserve">centinaia di migliaia chilometri quadrati </w:t>
      </w:r>
      <w:r w:rsidRPr="00C531FF">
        <w:rPr>
          <w:rFonts w:ascii="Constantia" w:hAnsi="Constantia"/>
          <w:sz w:val="32"/>
          <w:szCs w:val="32"/>
        </w:rPr>
        <w:t xml:space="preserve">per le frane sottomarine. </w:t>
      </w:r>
    </w:p>
    <w:p w14:paraId="5AAFB779" w14:textId="5F7CAFE0" w:rsidR="00C531FF" w:rsidRPr="00C531FF" w:rsidRDefault="00C531FF" w:rsidP="00C531FF">
      <w:pPr>
        <w:pStyle w:val="Paragrafoelenco"/>
        <w:numPr>
          <w:ilvl w:val="0"/>
          <w:numId w:val="7"/>
        </w:numPr>
        <w:ind w:left="284" w:hanging="284"/>
        <w:rPr>
          <w:rFonts w:ascii="Constantia" w:hAnsi="Constantia"/>
          <w:sz w:val="32"/>
          <w:szCs w:val="32"/>
        </w:rPr>
      </w:pPr>
      <w:r w:rsidRPr="00C531FF">
        <w:rPr>
          <w:rFonts w:ascii="Constantia" w:hAnsi="Constantia"/>
          <w:sz w:val="32"/>
          <w:szCs w:val="32"/>
        </w:rPr>
        <w:t xml:space="preserve">Il </w:t>
      </w:r>
      <w:r w:rsidRPr="00C531FF">
        <w:rPr>
          <w:rFonts w:ascii="Constantia" w:hAnsi="Constantia"/>
          <w:b/>
          <w:bCs/>
          <w:sz w:val="32"/>
          <w:szCs w:val="32"/>
        </w:rPr>
        <w:t>volume</w:t>
      </w:r>
      <w:r w:rsidRPr="00C531FF">
        <w:rPr>
          <w:rFonts w:ascii="Constantia" w:hAnsi="Constantia"/>
          <w:sz w:val="32"/>
          <w:szCs w:val="32"/>
        </w:rPr>
        <w:t xml:space="preserve"> di una frana spazia </w:t>
      </w:r>
      <w:r w:rsidRPr="00C531FF">
        <w:rPr>
          <w:rFonts w:ascii="Constantia" w:hAnsi="Constantia"/>
          <w:b/>
          <w:bCs/>
          <w:sz w:val="32"/>
          <w:szCs w:val="32"/>
        </w:rPr>
        <w:t>19</w:t>
      </w:r>
      <w:r w:rsidRPr="00C531FF">
        <w:rPr>
          <w:rFonts w:ascii="Constantia" w:hAnsi="Constantia"/>
          <w:sz w:val="32"/>
          <w:szCs w:val="32"/>
        </w:rPr>
        <w:t xml:space="preserve"> ordini di grandezza, da qualche </w:t>
      </w:r>
      <w:r w:rsidRPr="00C531FF">
        <w:rPr>
          <w:rFonts w:ascii="Constantia" w:hAnsi="Constantia"/>
          <w:b/>
          <w:bCs/>
          <w:sz w:val="32"/>
          <w:szCs w:val="32"/>
        </w:rPr>
        <w:t>centimetro</w:t>
      </w:r>
      <w:r w:rsidRPr="00C531FF">
        <w:rPr>
          <w:rFonts w:ascii="Constantia" w:hAnsi="Constantia"/>
          <w:sz w:val="32"/>
          <w:szCs w:val="32"/>
        </w:rPr>
        <w:t xml:space="preserve"> o </w:t>
      </w:r>
      <w:r w:rsidRPr="00C531FF">
        <w:rPr>
          <w:rFonts w:ascii="Constantia" w:hAnsi="Constantia"/>
          <w:b/>
          <w:bCs/>
          <w:sz w:val="32"/>
          <w:szCs w:val="32"/>
        </w:rPr>
        <w:t>decimetro</w:t>
      </w:r>
      <w:r w:rsidRPr="00C531FF">
        <w:rPr>
          <w:rFonts w:ascii="Constantia" w:hAnsi="Constantia"/>
          <w:sz w:val="32"/>
          <w:szCs w:val="32"/>
        </w:rPr>
        <w:t xml:space="preserve"> </w:t>
      </w:r>
      <w:r w:rsidRPr="00C531FF">
        <w:rPr>
          <w:rFonts w:ascii="Constantia" w:hAnsi="Constantia"/>
          <w:b/>
          <w:bCs/>
          <w:sz w:val="32"/>
          <w:szCs w:val="32"/>
        </w:rPr>
        <w:t>cubo</w:t>
      </w:r>
      <w:r w:rsidRPr="00C531FF">
        <w:rPr>
          <w:rFonts w:ascii="Constantia" w:hAnsi="Constantia"/>
          <w:sz w:val="32"/>
          <w:szCs w:val="32"/>
        </w:rPr>
        <w:t xml:space="preserve"> a </w:t>
      </w:r>
      <w:r w:rsidRPr="00C531FF">
        <w:rPr>
          <w:rFonts w:ascii="Constantia" w:hAnsi="Constantia"/>
          <w:b/>
          <w:bCs/>
          <w:sz w:val="32"/>
          <w:szCs w:val="32"/>
        </w:rPr>
        <w:t>migliaia</w:t>
      </w:r>
      <w:r w:rsidRPr="00C531FF">
        <w:rPr>
          <w:rFonts w:ascii="Constantia" w:hAnsi="Constantia"/>
          <w:sz w:val="32"/>
          <w:szCs w:val="32"/>
        </w:rPr>
        <w:t xml:space="preserve"> di </w:t>
      </w:r>
      <w:r w:rsidRPr="00C531FF">
        <w:rPr>
          <w:rFonts w:ascii="Constantia" w:hAnsi="Constantia"/>
          <w:b/>
          <w:bCs/>
          <w:sz w:val="32"/>
          <w:szCs w:val="32"/>
        </w:rPr>
        <w:t>chilometri</w:t>
      </w:r>
      <w:r w:rsidRPr="00C531FF">
        <w:rPr>
          <w:rFonts w:ascii="Constantia" w:hAnsi="Constantia"/>
          <w:sz w:val="32"/>
          <w:szCs w:val="32"/>
        </w:rPr>
        <w:t xml:space="preserve"> </w:t>
      </w:r>
      <w:r w:rsidRPr="00C531FF">
        <w:rPr>
          <w:rFonts w:ascii="Constantia" w:hAnsi="Constantia"/>
          <w:b/>
          <w:bCs/>
          <w:sz w:val="32"/>
          <w:szCs w:val="32"/>
        </w:rPr>
        <w:t>cubi</w:t>
      </w:r>
      <w:r w:rsidRPr="00C531FF">
        <w:rPr>
          <w:rFonts w:ascii="Constantia" w:hAnsi="Constantia"/>
          <w:sz w:val="32"/>
          <w:szCs w:val="32"/>
        </w:rPr>
        <w:t>.</w:t>
      </w:r>
    </w:p>
    <w:p w14:paraId="15FA0281" w14:textId="45A15CD1" w:rsidR="00F20D8E" w:rsidRDefault="004F225F" w:rsidP="004F225F">
      <w:pPr>
        <w:jc w:val="center"/>
        <w:rPr>
          <w:rFonts w:ascii="Constantia" w:hAnsi="Constantia"/>
          <w:b/>
          <w:bCs/>
          <w:sz w:val="32"/>
          <w:szCs w:val="32"/>
        </w:rPr>
      </w:pPr>
      <w:r w:rsidRPr="004F225F">
        <w:rPr>
          <w:rFonts w:ascii="Constantia" w:hAnsi="Constantia"/>
          <w:b/>
          <w:bCs/>
          <w:noProof/>
          <w:sz w:val="32"/>
          <w:szCs w:val="32"/>
        </w:rPr>
        <w:lastRenderedPageBreak/>
        <w:drawing>
          <wp:inline distT="0" distB="0" distL="0" distR="0" wp14:anchorId="5A728C99" wp14:editId="4437AAC2">
            <wp:extent cx="8316696" cy="3997960"/>
            <wp:effectExtent l="318" t="0" r="2222" b="2223"/>
            <wp:docPr id="8841656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656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6454" cy="403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D8E">
        <w:rPr>
          <w:rFonts w:ascii="Constantia" w:hAnsi="Constantia"/>
          <w:b/>
          <w:bCs/>
          <w:sz w:val="32"/>
          <w:szCs w:val="32"/>
        </w:rPr>
        <w:br w:type="page"/>
      </w:r>
    </w:p>
    <w:p w14:paraId="6DF66F44" w14:textId="493BCB7B" w:rsidR="003114CA" w:rsidRDefault="003114CA">
      <w:pPr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lastRenderedPageBreak/>
        <w:t>Cause delle frane</w:t>
      </w:r>
    </w:p>
    <w:p w14:paraId="28ADD80B" w14:textId="1CC98696" w:rsidR="00F20D8E" w:rsidRPr="00F20D8E" w:rsidRDefault="00F20D8E" w:rsidP="00F20D8E">
      <w:pPr>
        <w:rPr>
          <w:rFonts w:ascii="Constantia" w:hAnsi="Constantia"/>
          <w:sz w:val="32"/>
          <w:szCs w:val="32"/>
        </w:rPr>
      </w:pPr>
      <w:r w:rsidRPr="00F20D8E">
        <w:rPr>
          <w:rFonts w:ascii="Constantia" w:hAnsi="Constantia"/>
          <w:sz w:val="32"/>
          <w:szCs w:val="32"/>
        </w:rPr>
        <w:t xml:space="preserve">Le </w:t>
      </w:r>
      <w:r>
        <w:rPr>
          <w:rFonts w:ascii="Constantia" w:hAnsi="Constantia"/>
          <w:sz w:val="32"/>
          <w:szCs w:val="32"/>
        </w:rPr>
        <w:t xml:space="preserve">frane sono </w:t>
      </w:r>
      <w:r w:rsidRPr="00F20D8E">
        <w:rPr>
          <w:rFonts w:ascii="Constantia" w:hAnsi="Constantia"/>
          <w:b/>
          <w:bCs/>
          <w:sz w:val="32"/>
          <w:szCs w:val="32"/>
        </w:rPr>
        <w:t>causate</w:t>
      </w:r>
      <w:r w:rsidRPr="00F20D8E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 xml:space="preserve">sia </w:t>
      </w:r>
      <w:r w:rsidRPr="00F20D8E">
        <w:rPr>
          <w:rFonts w:ascii="Constantia" w:hAnsi="Constantia"/>
          <w:b/>
          <w:bCs/>
          <w:sz w:val="32"/>
          <w:szCs w:val="32"/>
        </w:rPr>
        <w:t>fenomeni naturali</w:t>
      </w:r>
      <w:r w:rsidRPr="00F20D8E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>che</w:t>
      </w:r>
      <w:r w:rsidRPr="00F20D8E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>da</w:t>
      </w:r>
      <w:r w:rsidRPr="00F20D8E">
        <w:rPr>
          <w:rFonts w:ascii="Constantia" w:hAnsi="Constantia"/>
          <w:sz w:val="32"/>
          <w:szCs w:val="32"/>
        </w:rPr>
        <w:t xml:space="preserve"> </w:t>
      </w:r>
      <w:r w:rsidRPr="00F20D8E">
        <w:rPr>
          <w:rFonts w:ascii="Constantia" w:hAnsi="Constantia"/>
          <w:b/>
          <w:bCs/>
          <w:sz w:val="32"/>
          <w:szCs w:val="32"/>
        </w:rPr>
        <w:t>attività umane</w:t>
      </w:r>
      <w:r>
        <w:rPr>
          <w:rFonts w:ascii="Constantia" w:hAnsi="Constantia"/>
          <w:sz w:val="32"/>
          <w:szCs w:val="32"/>
        </w:rPr>
        <w:t>, o dalla mancanza di attività umane</w:t>
      </w:r>
      <w:r w:rsidRPr="00F20D8E">
        <w:rPr>
          <w:rFonts w:ascii="Constantia" w:hAnsi="Constantia"/>
          <w:sz w:val="32"/>
          <w:szCs w:val="32"/>
        </w:rPr>
        <w:t>.</w:t>
      </w:r>
    </w:p>
    <w:p w14:paraId="2DA37741" w14:textId="3D1CBC63" w:rsidR="00F20D8E" w:rsidRDefault="00F20D8E" w:rsidP="00F20D8E">
      <w:pPr>
        <w:rPr>
          <w:rFonts w:ascii="Constantia" w:hAnsi="Constantia"/>
          <w:sz w:val="32"/>
          <w:szCs w:val="32"/>
        </w:rPr>
      </w:pPr>
      <w:r w:rsidRPr="00F20D8E">
        <w:rPr>
          <w:rFonts w:ascii="Constantia" w:hAnsi="Constantia"/>
          <w:sz w:val="32"/>
          <w:szCs w:val="32"/>
        </w:rPr>
        <w:t xml:space="preserve">Le </w:t>
      </w:r>
      <w:r w:rsidRPr="00F20D8E">
        <w:rPr>
          <w:rFonts w:ascii="Constantia" w:hAnsi="Constantia"/>
          <w:b/>
          <w:bCs/>
          <w:sz w:val="32"/>
          <w:szCs w:val="32"/>
        </w:rPr>
        <w:t>cause naturali</w:t>
      </w:r>
      <w:r w:rsidRPr="00F20D8E">
        <w:rPr>
          <w:rFonts w:ascii="Constantia" w:hAnsi="Constantia"/>
          <w:sz w:val="32"/>
          <w:szCs w:val="32"/>
        </w:rPr>
        <w:t xml:space="preserve"> sono</w:t>
      </w:r>
      <w:r>
        <w:rPr>
          <w:rFonts w:ascii="Constantia" w:hAnsi="Constantia"/>
          <w:sz w:val="32"/>
          <w:szCs w:val="32"/>
        </w:rPr>
        <w:t>:</w:t>
      </w:r>
    </w:p>
    <w:p w14:paraId="051190B6" w14:textId="77777777" w:rsidR="00F20D8E" w:rsidRDefault="00F20D8E" w:rsidP="00F20D8E">
      <w:pPr>
        <w:pStyle w:val="Paragrafoelenco"/>
        <w:numPr>
          <w:ilvl w:val="0"/>
          <w:numId w:val="6"/>
        </w:numPr>
        <w:ind w:left="284"/>
        <w:rPr>
          <w:rFonts w:ascii="Constantia" w:hAnsi="Constantia"/>
          <w:sz w:val="32"/>
          <w:szCs w:val="32"/>
        </w:rPr>
      </w:pPr>
      <w:r w:rsidRPr="00F20D8E">
        <w:rPr>
          <w:rFonts w:ascii="Constantia" w:hAnsi="Constantia"/>
          <w:b/>
          <w:bCs/>
          <w:sz w:val="32"/>
          <w:szCs w:val="32"/>
        </w:rPr>
        <w:t>meteorologiche</w:t>
      </w:r>
      <w:r w:rsidRPr="00F20D8E">
        <w:rPr>
          <w:rFonts w:ascii="Constantia" w:hAnsi="Constantia"/>
          <w:sz w:val="32"/>
          <w:szCs w:val="32"/>
        </w:rPr>
        <w:t xml:space="preserve"> o </w:t>
      </w:r>
      <w:r w:rsidRPr="00F20D8E">
        <w:rPr>
          <w:rFonts w:ascii="Constantia" w:hAnsi="Constantia"/>
          <w:b/>
          <w:bCs/>
          <w:sz w:val="32"/>
          <w:szCs w:val="32"/>
        </w:rPr>
        <w:t>climatiche</w:t>
      </w:r>
      <w:r w:rsidRPr="00F20D8E">
        <w:rPr>
          <w:rFonts w:ascii="Constantia" w:hAnsi="Constantia"/>
          <w:sz w:val="32"/>
          <w:szCs w:val="32"/>
        </w:rPr>
        <w:t xml:space="preserve"> … </w:t>
      </w:r>
      <w:r w:rsidRPr="00F20D8E">
        <w:rPr>
          <w:rFonts w:ascii="Constantia" w:hAnsi="Constantia"/>
          <w:b/>
          <w:bCs/>
          <w:sz w:val="32"/>
          <w:szCs w:val="32"/>
        </w:rPr>
        <w:t>piogge</w:t>
      </w:r>
      <w:r w:rsidRPr="00F20D8E">
        <w:rPr>
          <w:rFonts w:ascii="Constantia" w:hAnsi="Constantia"/>
          <w:sz w:val="32"/>
          <w:szCs w:val="32"/>
        </w:rPr>
        <w:t xml:space="preserve">, la </w:t>
      </w:r>
      <w:r w:rsidRPr="00F20D8E">
        <w:rPr>
          <w:rFonts w:ascii="Constantia" w:hAnsi="Constantia"/>
          <w:b/>
          <w:bCs/>
          <w:sz w:val="32"/>
          <w:szCs w:val="32"/>
        </w:rPr>
        <w:t>fusione della neve</w:t>
      </w:r>
      <w:r w:rsidRPr="00F20D8E">
        <w:rPr>
          <w:rFonts w:ascii="Constantia" w:hAnsi="Constantia"/>
          <w:sz w:val="32"/>
          <w:szCs w:val="32"/>
        </w:rPr>
        <w:t xml:space="preserve"> o del </w:t>
      </w:r>
      <w:r w:rsidRPr="00F20D8E">
        <w:rPr>
          <w:rFonts w:ascii="Constantia" w:hAnsi="Constantia"/>
          <w:b/>
          <w:bCs/>
          <w:sz w:val="32"/>
          <w:szCs w:val="32"/>
        </w:rPr>
        <w:t>permafrost</w:t>
      </w:r>
      <w:r w:rsidRPr="00F20D8E">
        <w:rPr>
          <w:rFonts w:ascii="Constantia" w:hAnsi="Constantia"/>
          <w:sz w:val="32"/>
          <w:szCs w:val="32"/>
        </w:rPr>
        <w:t xml:space="preserve"> (il suolo gelato … dove ancora è presente), i </w:t>
      </w:r>
      <w:r w:rsidRPr="00F20D8E">
        <w:rPr>
          <w:rFonts w:ascii="Constantia" w:hAnsi="Constantia"/>
          <w:b/>
          <w:bCs/>
          <w:sz w:val="32"/>
          <w:szCs w:val="32"/>
        </w:rPr>
        <w:t>cicli ripetuti di gelo e disgelo</w:t>
      </w:r>
      <w:r w:rsidRPr="00F20D8E">
        <w:rPr>
          <w:rFonts w:ascii="Constantia" w:hAnsi="Constantia"/>
          <w:sz w:val="32"/>
          <w:szCs w:val="32"/>
        </w:rPr>
        <w:t xml:space="preserve"> … </w:t>
      </w:r>
    </w:p>
    <w:p w14:paraId="3045E0D5" w14:textId="3DA7CA20" w:rsidR="00F20D8E" w:rsidRPr="00F20D8E" w:rsidRDefault="00F20D8E" w:rsidP="00F20D8E">
      <w:pPr>
        <w:pStyle w:val="Paragrafoelenco"/>
        <w:numPr>
          <w:ilvl w:val="0"/>
          <w:numId w:val="6"/>
        </w:numPr>
        <w:ind w:left="284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le</w:t>
      </w:r>
      <w:r w:rsidRPr="00F20D8E">
        <w:rPr>
          <w:rFonts w:ascii="Constantia" w:hAnsi="Constantia"/>
          <w:sz w:val="32"/>
          <w:szCs w:val="32"/>
        </w:rPr>
        <w:t xml:space="preserve"> </w:t>
      </w:r>
      <w:r w:rsidRPr="00F20D8E">
        <w:rPr>
          <w:rFonts w:ascii="Constantia" w:hAnsi="Constantia"/>
          <w:b/>
          <w:bCs/>
          <w:sz w:val="32"/>
          <w:szCs w:val="32"/>
        </w:rPr>
        <w:t>cause geologiche</w:t>
      </w:r>
      <w:r w:rsidRPr="00F20D8E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>sono prevalentemente i</w:t>
      </w:r>
      <w:r w:rsidRPr="00F20D8E">
        <w:rPr>
          <w:rFonts w:ascii="Constantia" w:hAnsi="Constantia"/>
          <w:sz w:val="32"/>
          <w:szCs w:val="32"/>
        </w:rPr>
        <w:t xml:space="preserve"> </w:t>
      </w:r>
      <w:r w:rsidRPr="00F20D8E">
        <w:rPr>
          <w:rFonts w:ascii="Constantia" w:hAnsi="Constantia"/>
          <w:b/>
          <w:bCs/>
          <w:sz w:val="32"/>
          <w:szCs w:val="32"/>
        </w:rPr>
        <w:t>terremoti</w:t>
      </w:r>
      <w:r w:rsidRPr="00F20D8E">
        <w:rPr>
          <w:rFonts w:ascii="Constantia" w:hAnsi="Constantia"/>
          <w:sz w:val="32"/>
          <w:szCs w:val="32"/>
        </w:rPr>
        <w:t xml:space="preserve"> e </w:t>
      </w:r>
      <w:r>
        <w:rPr>
          <w:rFonts w:ascii="Constantia" w:hAnsi="Constantia"/>
          <w:sz w:val="32"/>
          <w:szCs w:val="32"/>
        </w:rPr>
        <w:t xml:space="preserve">le </w:t>
      </w:r>
      <w:r w:rsidRPr="00F20D8E">
        <w:rPr>
          <w:rFonts w:ascii="Constantia" w:hAnsi="Constantia"/>
          <w:b/>
          <w:bCs/>
          <w:sz w:val="32"/>
          <w:szCs w:val="32"/>
        </w:rPr>
        <w:t>attività vulcaniche</w:t>
      </w:r>
      <w:r w:rsidRPr="00F20D8E">
        <w:rPr>
          <w:rFonts w:ascii="Constantia" w:hAnsi="Constantia"/>
          <w:sz w:val="32"/>
          <w:szCs w:val="32"/>
        </w:rPr>
        <w:t xml:space="preserve">. </w:t>
      </w:r>
    </w:p>
    <w:p w14:paraId="03CF261F" w14:textId="6860D6F4" w:rsidR="00F20D8E" w:rsidRPr="00F20D8E" w:rsidRDefault="00F20D8E" w:rsidP="00F20D8E">
      <w:pPr>
        <w:rPr>
          <w:rFonts w:ascii="Constantia" w:hAnsi="Constantia"/>
          <w:sz w:val="32"/>
          <w:szCs w:val="32"/>
        </w:rPr>
      </w:pPr>
      <w:r w:rsidRPr="00F20D8E">
        <w:rPr>
          <w:rFonts w:ascii="Constantia" w:hAnsi="Constantia"/>
          <w:sz w:val="32"/>
          <w:szCs w:val="32"/>
        </w:rPr>
        <w:t xml:space="preserve">Le </w:t>
      </w:r>
      <w:r w:rsidRPr="00F20D8E">
        <w:rPr>
          <w:rFonts w:ascii="Constantia" w:hAnsi="Constantia"/>
          <w:b/>
          <w:bCs/>
          <w:sz w:val="32"/>
          <w:szCs w:val="32"/>
        </w:rPr>
        <w:t>cause antropiche</w:t>
      </w:r>
      <w:r w:rsidRPr="00F20D8E">
        <w:rPr>
          <w:rFonts w:ascii="Constantia" w:hAnsi="Constantia"/>
          <w:sz w:val="32"/>
          <w:szCs w:val="32"/>
        </w:rPr>
        <w:t xml:space="preserve"> includono </w:t>
      </w:r>
      <w:r w:rsidRPr="00F20D8E">
        <w:rPr>
          <w:rFonts w:ascii="Constantia" w:hAnsi="Constantia"/>
          <w:b/>
          <w:bCs/>
          <w:sz w:val="32"/>
          <w:szCs w:val="32"/>
        </w:rPr>
        <w:t>scavi</w:t>
      </w:r>
      <w:r w:rsidRPr="00F20D8E">
        <w:rPr>
          <w:rFonts w:ascii="Constantia" w:hAnsi="Constantia"/>
          <w:sz w:val="32"/>
          <w:szCs w:val="32"/>
        </w:rPr>
        <w:t xml:space="preserve">, </w:t>
      </w:r>
      <w:r w:rsidRPr="00F20D8E">
        <w:rPr>
          <w:rFonts w:ascii="Constantia" w:hAnsi="Constantia"/>
          <w:b/>
          <w:bCs/>
          <w:sz w:val="32"/>
          <w:szCs w:val="32"/>
        </w:rPr>
        <w:t>sovraccarichi</w:t>
      </w:r>
      <w:r>
        <w:rPr>
          <w:rFonts w:ascii="Constantia" w:hAnsi="Constantia"/>
          <w:b/>
          <w:bCs/>
          <w:sz w:val="32"/>
          <w:szCs w:val="32"/>
        </w:rPr>
        <w:t xml:space="preserve"> di versanti,</w:t>
      </w:r>
      <w:r w:rsidRPr="00F20D8E">
        <w:rPr>
          <w:rFonts w:ascii="Constantia" w:hAnsi="Constantia"/>
          <w:sz w:val="32"/>
          <w:szCs w:val="32"/>
        </w:rPr>
        <w:t xml:space="preserve"> </w:t>
      </w:r>
      <w:r w:rsidRPr="00F20D8E">
        <w:rPr>
          <w:rFonts w:ascii="Constantia" w:hAnsi="Constantia"/>
          <w:b/>
          <w:bCs/>
          <w:sz w:val="32"/>
          <w:szCs w:val="32"/>
        </w:rPr>
        <w:t>perdite da acquedotti</w:t>
      </w:r>
      <w:r w:rsidRPr="00F20D8E">
        <w:rPr>
          <w:rFonts w:ascii="Constantia" w:hAnsi="Constantia"/>
          <w:sz w:val="32"/>
          <w:szCs w:val="32"/>
        </w:rPr>
        <w:t xml:space="preserve"> o </w:t>
      </w:r>
      <w:r w:rsidRPr="00F20D8E">
        <w:rPr>
          <w:rFonts w:ascii="Constantia" w:hAnsi="Constantia"/>
          <w:b/>
          <w:bCs/>
          <w:sz w:val="32"/>
          <w:szCs w:val="32"/>
        </w:rPr>
        <w:t>reti fognarie</w:t>
      </w:r>
      <w:r w:rsidRPr="00F20D8E">
        <w:rPr>
          <w:rFonts w:ascii="Constantia" w:hAnsi="Constantia"/>
          <w:sz w:val="32"/>
          <w:szCs w:val="32"/>
        </w:rPr>
        <w:t xml:space="preserve">, </w:t>
      </w:r>
      <w:r>
        <w:rPr>
          <w:rFonts w:ascii="Constantia" w:hAnsi="Constantia"/>
          <w:sz w:val="32"/>
          <w:szCs w:val="32"/>
        </w:rPr>
        <w:t>l’</w:t>
      </w:r>
      <w:r w:rsidRPr="00F20D8E">
        <w:rPr>
          <w:rFonts w:ascii="Constantia" w:hAnsi="Constantia"/>
          <w:b/>
          <w:bCs/>
          <w:sz w:val="32"/>
          <w:szCs w:val="32"/>
        </w:rPr>
        <w:t>irrigazione</w:t>
      </w:r>
      <w:r w:rsidRPr="00F20D8E">
        <w:rPr>
          <w:rFonts w:ascii="Constantia" w:hAnsi="Constantia"/>
          <w:sz w:val="32"/>
          <w:szCs w:val="32"/>
        </w:rPr>
        <w:t xml:space="preserve">, </w:t>
      </w:r>
      <w:r>
        <w:rPr>
          <w:rFonts w:ascii="Constantia" w:hAnsi="Constantia"/>
          <w:sz w:val="32"/>
          <w:szCs w:val="32"/>
        </w:rPr>
        <w:t xml:space="preserve">la </w:t>
      </w:r>
      <w:r w:rsidRPr="00F20D8E">
        <w:rPr>
          <w:rFonts w:ascii="Constantia" w:hAnsi="Constantia"/>
          <w:b/>
          <w:bCs/>
          <w:sz w:val="32"/>
          <w:szCs w:val="32"/>
        </w:rPr>
        <w:t>deforestazione</w:t>
      </w:r>
      <w:r w:rsidRPr="00F20D8E">
        <w:rPr>
          <w:rFonts w:ascii="Constantia" w:hAnsi="Constantia"/>
          <w:sz w:val="32"/>
          <w:szCs w:val="32"/>
        </w:rPr>
        <w:t xml:space="preserve">, </w:t>
      </w:r>
      <w:r>
        <w:rPr>
          <w:rFonts w:ascii="Constantia" w:hAnsi="Constantia"/>
          <w:sz w:val="32"/>
          <w:szCs w:val="32"/>
        </w:rPr>
        <w:t xml:space="preserve">i </w:t>
      </w:r>
      <w:r w:rsidRPr="00F20D8E">
        <w:rPr>
          <w:rFonts w:ascii="Constantia" w:hAnsi="Constantia"/>
          <w:b/>
          <w:bCs/>
          <w:sz w:val="32"/>
          <w:szCs w:val="32"/>
        </w:rPr>
        <w:t>cambiamenti d’uso</w:t>
      </w:r>
      <w:r w:rsidRPr="00F20D8E">
        <w:rPr>
          <w:rFonts w:ascii="Constantia" w:hAnsi="Constantia"/>
          <w:sz w:val="32"/>
          <w:szCs w:val="32"/>
        </w:rPr>
        <w:t xml:space="preserve"> del suolo … </w:t>
      </w:r>
      <w:r>
        <w:rPr>
          <w:rFonts w:ascii="Constantia" w:hAnsi="Constantia"/>
          <w:sz w:val="32"/>
          <w:szCs w:val="32"/>
        </w:rPr>
        <w:t xml:space="preserve">e anche </w:t>
      </w:r>
      <w:r w:rsidRPr="00F20D8E">
        <w:rPr>
          <w:rFonts w:ascii="Constantia" w:hAnsi="Constantia"/>
          <w:sz w:val="32"/>
          <w:szCs w:val="32"/>
        </w:rPr>
        <w:t xml:space="preserve">il </w:t>
      </w:r>
      <w:r w:rsidRPr="00F20D8E">
        <w:rPr>
          <w:rFonts w:ascii="Constantia" w:hAnsi="Constantia"/>
          <w:b/>
          <w:bCs/>
          <w:sz w:val="32"/>
          <w:szCs w:val="32"/>
        </w:rPr>
        <w:t>traffico</w:t>
      </w:r>
      <w:r w:rsidRPr="00F20D8E">
        <w:rPr>
          <w:rFonts w:ascii="Constantia" w:hAnsi="Constantia"/>
          <w:sz w:val="32"/>
          <w:szCs w:val="32"/>
        </w:rPr>
        <w:t>.</w:t>
      </w:r>
    </w:p>
    <w:p w14:paraId="7A71555B" w14:textId="77777777" w:rsidR="003114CA" w:rsidRDefault="003114CA">
      <w:pPr>
        <w:rPr>
          <w:rFonts w:ascii="Constantia" w:hAnsi="Constantia"/>
          <w:b/>
          <w:bCs/>
          <w:sz w:val="32"/>
          <w:szCs w:val="32"/>
        </w:rPr>
      </w:pPr>
    </w:p>
    <w:p w14:paraId="3AA8B460" w14:textId="22177F0A" w:rsidR="007E45BE" w:rsidRDefault="007E45BE">
      <w:pPr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br w:type="page"/>
      </w:r>
    </w:p>
    <w:p w14:paraId="4572F077" w14:textId="3D6A7F07" w:rsidR="009F6EF1" w:rsidRDefault="009F6EF1" w:rsidP="009F6EF1">
      <w:pP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lastRenderedPageBreak/>
        <w:t>Clima e frane</w:t>
      </w:r>
    </w:p>
    <w:p w14:paraId="6342FCE0" w14:textId="65ED1E76" w:rsidR="0028695B" w:rsidRDefault="00920D09" w:rsidP="00920D09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Gli </w:t>
      </w:r>
      <w:r w:rsidRPr="00920D09">
        <w:rPr>
          <w:rFonts w:ascii="Constantia" w:hAnsi="Constantia"/>
          <w:b/>
          <w:bCs/>
          <w:sz w:val="32"/>
          <w:szCs w:val="32"/>
        </w:rPr>
        <w:t>effetti del clima</w:t>
      </w:r>
      <w:r>
        <w:rPr>
          <w:rFonts w:ascii="Constantia" w:hAnsi="Constantia"/>
          <w:sz w:val="32"/>
          <w:szCs w:val="32"/>
        </w:rPr>
        <w:t xml:space="preserve"> sulle </w:t>
      </w:r>
      <w:r w:rsidRPr="00920D09">
        <w:rPr>
          <w:rFonts w:ascii="Constantia" w:hAnsi="Constantia"/>
          <w:b/>
          <w:bCs/>
          <w:sz w:val="32"/>
          <w:szCs w:val="32"/>
        </w:rPr>
        <w:t>frane</w:t>
      </w:r>
      <w:r>
        <w:rPr>
          <w:rFonts w:ascii="Constantia" w:hAnsi="Constantia"/>
          <w:sz w:val="32"/>
          <w:szCs w:val="32"/>
        </w:rPr>
        <w:t xml:space="preserve"> sono </w:t>
      </w:r>
      <w:r w:rsidRPr="00920D09">
        <w:rPr>
          <w:rFonts w:ascii="Constantia" w:hAnsi="Constantia"/>
          <w:b/>
          <w:bCs/>
          <w:sz w:val="32"/>
          <w:szCs w:val="32"/>
        </w:rPr>
        <w:t>complessi</w:t>
      </w:r>
      <w:r>
        <w:rPr>
          <w:rFonts w:ascii="Constantia" w:hAnsi="Constantia"/>
          <w:sz w:val="32"/>
          <w:szCs w:val="32"/>
        </w:rPr>
        <w:t xml:space="preserve"> e </w:t>
      </w:r>
      <w:r w:rsidRPr="00920D09">
        <w:rPr>
          <w:rFonts w:ascii="Constantia" w:hAnsi="Constantia"/>
          <w:b/>
          <w:bCs/>
          <w:sz w:val="32"/>
          <w:szCs w:val="32"/>
        </w:rPr>
        <w:t>non</w:t>
      </w:r>
      <w:r>
        <w:rPr>
          <w:rFonts w:ascii="Constantia" w:hAnsi="Constantia"/>
          <w:sz w:val="32"/>
          <w:szCs w:val="32"/>
        </w:rPr>
        <w:t xml:space="preserve"> ancora </w:t>
      </w:r>
      <w:r w:rsidRPr="00920D09">
        <w:rPr>
          <w:rFonts w:ascii="Constantia" w:hAnsi="Constantia"/>
          <w:b/>
          <w:bCs/>
          <w:sz w:val="32"/>
          <w:szCs w:val="32"/>
        </w:rPr>
        <w:t>interamente compres</w:t>
      </w:r>
      <w:r w:rsidR="0028695B">
        <w:rPr>
          <w:rFonts w:ascii="Constantia" w:hAnsi="Constantia"/>
          <w:b/>
          <w:bCs/>
          <w:sz w:val="32"/>
          <w:szCs w:val="32"/>
        </w:rPr>
        <w:t>i</w:t>
      </w:r>
      <w:r>
        <w:rPr>
          <w:rFonts w:ascii="Constantia" w:hAnsi="Constantia"/>
          <w:sz w:val="32"/>
          <w:szCs w:val="32"/>
        </w:rPr>
        <w:t>.</w:t>
      </w:r>
    </w:p>
    <w:p w14:paraId="32922BA5" w14:textId="61664F2A" w:rsidR="0028695B" w:rsidRDefault="0028695B" w:rsidP="0028695B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L</w:t>
      </w:r>
      <w:r w:rsidRPr="0028695B">
        <w:rPr>
          <w:rFonts w:ascii="Constantia" w:hAnsi="Constantia"/>
          <w:sz w:val="32"/>
          <w:szCs w:val="32"/>
        </w:rPr>
        <w:t xml:space="preserve">e </w:t>
      </w:r>
      <w:r w:rsidRPr="0028695B">
        <w:rPr>
          <w:rFonts w:ascii="Constantia" w:hAnsi="Constantia"/>
          <w:b/>
          <w:bCs/>
          <w:sz w:val="32"/>
          <w:szCs w:val="32"/>
        </w:rPr>
        <w:t>relazioni</w:t>
      </w:r>
      <w:r w:rsidRPr="0028695B">
        <w:rPr>
          <w:rFonts w:ascii="Constantia" w:hAnsi="Constantia"/>
          <w:sz w:val="32"/>
          <w:szCs w:val="32"/>
        </w:rPr>
        <w:t xml:space="preserve"> fra clima e frane</w:t>
      </w:r>
      <w:r>
        <w:rPr>
          <w:rFonts w:ascii="Constantia" w:hAnsi="Constantia"/>
          <w:sz w:val="32"/>
          <w:szCs w:val="32"/>
        </w:rPr>
        <w:t xml:space="preserve"> </w:t>
      </w:r>
      <w:r w:rsidRPr="0028695B">
        <w:rPr>
          <w:rFonts w:ascii="Constantia" w:hAnsi="Constantia"/>
          <w:sz w:val="32"/>
          <w:szCs w:val="32"/>
        </w:rPr>
        <w:t xml:space="preserve">dipendono da </w:t>
      </w:r>
      <w:r w:rsidRPr="0028695B">
        <w:rPr>
          <w:rFonts w:ascii="Constantia" w:hAnsi="Constantia"/>
          <w:b/>
          <w:bCs/>
          <w:sz w:val="32"/>
          <w:szCs w:val="32"/>
        </w:rPr>
        <w:t>variabili</w:t>
      </w:r>
      <w:r>
        <w:rPr>
          <w:rFonts w:ascii="Constantia" w:hAnsi="Constantia"/>
          <w:sz w:val="32"/>
          <w:szCs w:val="32"/>
        </w:rPr>
        <w:t xml:space="preserve"> </w:t>
      </w:r>
      <w:r w:rsidRPr="0028695B">
        <w:rPr>
          <w:rFonts w:ascii="Constantia" w:hAnsi="Constantia"/>
          <w:b/>
          <w:bCs/>
          <w:sz w:val="32"/>
          <w:szCs w:val="32"/>
        </w:rPr>
        <w:t>meteorologiche</w:t>
      </w:r>
      <w:r w:rsidRPr="0028695B">
        <w:rPr>
          <w:rFonts w:ascii="Constantia" w:hAnsi="Constantia"/>
          <w:sz w:val="32"/>
          <w:szCs w:val="32"/>
        </w:rPr>
        <w:t xml:space="preserve">, </w:t>
      </w:r>
      <w:r w:rsidRPr="0028695B">
        <w:rPr>
          <w:rFonts w:ascii="Constantia" w:hAnsi="Constantia"/>
          <w:b/>
          <w:bCs/>
          <w:sz w:val="32"/>
          <w:szCs w:val="32"/>
        </w:rPr>
        <w:t>climatiche</w:t>
      </w:r>
      <w:r w:rsidRPr="0028695B">
        <w:rPr>
          <w:rFonts w:ascii="Constantia" w:hAnsi="Constantia"/>
          <w:sz w:val="32"/>
          <w:szCs w:val="32"/>
        </w:rPr>
        <w:t xml:space="preserve"> e </w:t>
      </w:r>
      <w:r w:rsidRPr="0028695B">
        <w:rPr>
          <w:rFonts w:ascii="Constantia" w:hAnsi="Constantia"/>
          <w:b/>
          <w:bCs/>
          <w:sz w:val="32"/>
          <w:szCs w:val="32"/>
        </w:rPr>
        <w:t>ambientali</w:t>
      </w:r>
      <w:r>
        <w:rPr>
          <w:rFonts w:ascii="Constantia" w:hAnsi="Constantia"/>
          <w:sz w:val="32"/>
          <w:szCs w:val="32"/>
        </w:rPr>
        <w:t xml:space="preserve"> … e</w:t>
      </w:r>
      <w:r w:rsidRPr="0028695B">
        <w:rPr>
          <w:rFonts w:ascii="Constantia" w:hAnsi="Constantia"/>
          <w:sz w:val="32"/>
          <w:szCs w:val="32"/>
        </w:rPr>
        <w:t xml:space="preserve"> </w:t>
      </w:r>
      <w:r w:rsidRPr="0028695B">
        <w:rPr>
          <w:rFonts w:ascii="Constantia" w:hAnsi="Constantia"/>
          <w:b/>
          <w:bCs/>
          <w:sz w:val="32"/>
          <w:szCs w:val="32"/>
        </w:rPr>
        <w:t xml:space="preserve">frane </w:t>
      </w:r>
      <w:r>
        <w:rPr>
          <w:rFonts w:ascii="Constantia" w:hAnsi="Constantia"/>
          <w:b/>
          <w:bCs/>
          <w:sz w:val="32"/>
          <w:szCs w:val="32"/>
        </w:rPr>
        <w:t xml:space="preserve">di tipo </w:t>
      </w:r>
      <w:r w:rsidRPr="0028695B">
        <w:rPr>
          <w:rFonts w:ascii="Constantia" w:hAnsi="Constantia"/>
          <w:b/>
          <w:bCs/>
          <w:sz w:val="32"/>
          <w:szCs w:val="32"/>
        </w:rPr>
        <w:t>divers</w:t>
      </w:r>
      <w:r>
        <w:rPr>
          <w:rFonts w:ascii="Constantia" w:hAnsi="Constantia"/>
          <w:b/>
          <w:bCs/>
          <w:sz w:val="32"/>
          <w:szCs w:val="32"/>
        </w:rPr>
        <w:t>o</w:t>
      </w:r>
      <w:r w:rsidRPr="0028695B">
        <w:rPr>
          <w:rFonts w:ascii="Constantia" w:hAnsi="Constantia"/>
          <w:b/>
          <w:bCs/>
          <w:sz w:val="32"/>
          <w:szCs w:val="32"/>
        </w:rPr>
        <w:t xml:space="preserve"> </w:t>
      </w:r>
      <w:r w:rsidRPr="0028695B">
        <w:rPr>
          <w:rFonts w:ascii="Constantia" w:hAnsi="Constantia"/>
          <w:sz w:val="32"/>
          <w:szCs w:val="32"/>
        </w:rPr>
        <w:t xml:space="preserve">rispondono in </w:t>
      </w:r>
      <w:r w:rsidRPr="0028695B">
        <w:rPr>
          <w:rFonts w:ascii="Constantia" w:hAnsi="Constantia"/>
          <w:b/>
          <w:bCs/>
          <w:sz w:val="32"/>
          <w:szCs w:val="32"/>
        </w:rPr>
        <w:t xml:space="preserve">modo diverso </w:t>
      </w:r>
      <w:r w:rsidRPr="0028695B">
        <w:rPr>
          <w:rFonts w:ascii="Constantia" w:hAnsi="Constantia"/>
          <w:sz w:val="32"/>
          <w:szCs w:val="32"/>
        </w:rPr>
        <w:t>ai cambiamenti</w:t>
      </w:r>
      <w:r>
        <w:rPr>
          <w:rFonts w:ascii="Constantia" w:hAnsi="Constantia"/>
          <w:sz w:val="32"/>
          <w:szCs w:val="32"/>
        </w:rPr>
        <w:t>.</w:t>
      </w:r>
      <w:r w:rsidRPr="0028695B">
        <w:rPr>
          <w:rFonts w:ascii="Constantia" w:hAnsi="Constantia"/>
          <w:sz w:val="32"/>
          <w:szCs w:val="32"/>
        </w:rPr>
        <w:t xml:space="preserve"> </w:t>
      </w:r>
    </w:p>
    <w:p w14:paraId="6958DE9D" w14:textId="78E98B4E" w:rsidR="0028695B" w:rsidRDefault="0028695B" w:rsidP="0028695B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L</w:t>
      </w:r>
      <w:r w:rsidRPr="0028695B">
        <w:rPr>
          <w:rFonts w:ascii="Constantia" w:hAnsi="Constantia"/>
          <w:sz w:val="32"/>
          <w:szCs w:val="32"/>
        </w:rPr>
        <w:t xml:space="preserve">e </w:t>
      </w:r>
      <w:r w:rsidRPr="0028695B">
        <w:rPr>
          <w:rFonts w:ascii="Constantia" w:hAnsi="Constantia"/>
          <w:b/>
          <w:bCs/>
          <w:sz w:val="32"/>
          <w:szCs w:val="32"/>
        </w:rPr>
        <w:t>scale</w:t>
      </w:r>
      <w:r w:rsidRPr="0028695B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 xml:space="preserve">geografiche e temporali </w:t>
      </w:r>
      <w:r w:rsidRPr="0028695B">
        <w:rPr>
          <w:rFonts w:ascii="Constantia" w:hAnsi="Constantia"/>
          <w:sz w:val="32"/>
          <w:szCs w:val="32"/>
        </w:rPr>
        <w:t xml:space="preserve">del </w:t>
      </w:r>
      <w:r w:rsidRPr="0028695B">
        <w:rPr>
          <w:rFonts w:ascii="Constantia" w:hAnsi="Constantia"/>
          <w:b/>
          <w:bCs/>
          <w:sz w:val="32"/>
          <w:szCs w:val="32"/>
        </w:rPr>
        <w:t>clima</w:t>
      </w:r>
      <w:r w:rsidRPr="0028695B">
        <w:rPr>
          <w:rFonts w:ascii="Constantia" w:hAnsi="Constantia"/>
          <w:sz w:val="32"/>
          <w:szCs w:val="32"/>
        </w:rPr>
        <w:t xml:space="preserve"> e delle </w:t>
      </w:r>
      <w:r w:rsidRPr="0028695B">
        <w:rPr>
          <w:rFonts w:ascii="Constantia" w:hAnsi="Constantia"/>
          <w:b/>
          <w:bCs/>
          <w:sz w:val="32"/>
          <w:szCs w:val="32"/>
        </w:rPr>
        <w:t>frane</w:t>
      </w:r>
      <w:r w:rsidRPr="0028695B">
        <w:rPr>
          <w:rFonts w:ascii="Constantia" w:hAnsi="Constantia"/>
          <w:sz w:val="32"/>
          <w:szCs w:val="32"/>
        </w:rPr>
        <w:t xml:space="preserve"> sono </w:t>
      </w:r>
      <w:r w:rsidRPr="0028695B">
        <w:rPr>
          <w:rFonts w:ascii="Constantia" w:hAnsi="Constantia"/>
          <w:b/>
          <w:bCs/>
          <w:sz w:val="32"/>
          <w:szCs w:val="32"/>
        </w:rPr>
        <w:t>diverse</w:t>
      </w:r>
      <w:r w:rsidRPr="0028695B">
        <w:rPr>
          <w:rFonts w:ascii="Constantia" w:hAnsi="Constantia"/>
          <w:sz w:val="32"/>
          <w:szCs w:val="32"/>
        </w:rPr>
        <w:t xml:space="preserve"> … complicando le cose.</w:t>
      </w:r>
    </w:p>
    <w:p w14:paraId="031363CB" w14:textId="3B601FC8" w:rsidR="00920D09" w:rsidRPr="00920D09" w:rsidRDefault="0028695B" w:rsidP="0028695B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C</w:t>
      </w:r>
      <w:r w:rsidR="00920D09" w:rsidRPr="00920D09">
        <w:rPr>
          <w:rFonts w:ascii="Constantia" w:hAnsi="Constantia"/>
          <w:sz w:val="32"/>
          <w:szCs w:val="32"/>
        </w:rPr>
        <w:t xml:space="preserve">osa ci </w:t>
      </w:r>
      <w:r w:rsidR="00920D09" w:rsidRPr="00920D09">
        <w:rPr>
          <w:rFonts w:ascii="Constantia" w:hAnsi="Constantia"/>
          <w:b/>
          <w:bCs/>
          <w:sz w:val="32"/>
          <w:szCs w:val="32"/>
        </w:rPr>
        <w:t>dobbiamo aspettare</w:t>
      </w:r>
      <w:r w:rsidR="00920D09" w:rsidRPr="00920D09">
        <w:rPr>
          <w:rFonts w:ascii="Constantia" w:hAnsi="Constantia"/>
          <w:sz w:val="32"/>
          <w:szCs w:val="32"/>
        </w:rPr>
        <w:t xml:space="preserve">, in </w:t>
      </w:r>
      <w:r w:rsidR="00920D09" w:rsidRPr="00920D09">
        <w:rPr>
          <w:rFonts w:ascii="Constantia" w:hAnsi="Constantia"/>
          <w:b/>
          <w:bCs/>
          <w:sz w:val="32"/>
          <w:szCs w:val="32"/>
        </w:rPr>
        <w:t>Italia</w:t>
      </w:r>
      <w:r w:rsidR="00920D09" w:rsidRPr="00920D09">
        <w:rPr>
          <w:rFonts w:ascii="Constantia" w:hAnsi="Constantia"/>
          <w:sz w:val="32"/>
          <w:szCs w:val="32"/>
        </w:rPr>
        <w:t>?</w:t>
      </w:r>
    </w:p>
    <w:p w14:paraId="19E806B7" w14:textId="77777777" w:rsidR="00920D09" w:rsidRPr="0028695B" w:rsidRDefault="00920D09" w:rsidP="0028695B">
      <w:pPr>
        <w:pStyle w:val="Paragrafoelenco"/>
        <w:numPr>
          <w:ilvl w:val="0"/>
          <w:numId w:val="9"/>
        </w:numPr>
        <w:spacing w:before="120" w:after="120" w:line="240" w:lineRule="auto"/>
        <w:ind w:left="284" w:hanging="284"/>
        <w:contextualSpacing w:val="0"/>
        <w:rPr>
          <w:rFonts w:ascii="Constantia" w:hAnsi="Constantia"/>
          <w:sz w:val="32"/>
          <w:szCs w:val="32"/>
        </w:rPr>
      </w:pPr>
      <w:r w:rsidRPr="0028695B">
        <w:rPr>
          <w:rFonts w:ascii="Constantia" w:hAnsi="Constantia"/>
          <w:sz w:val="32"/>
          <w:szCs w:val="32"/>
        </w:rPr>
        <w:t xml:space="preserve">Ci aspettiamo </w:t>
      </w:r>
      <w:r w:rsidRPr="0028695B">
        <w:rPr>
          <w:rFonts w:ascii="Constantia" w:hAnsi="Constantia"/>
          <w:b/>
          <w:bCs/>
          <w:sz w:val="32"/>
          <w:szCs w:val="32"/>
        </w:rPr>
        <w:t>più frane superficiali</w:t>
      </w:r>
      <w:r w:rsidRPr="0028695B">
        <w:rPr>
          <w:rFonts w:ascii="Constantia" w:hAnsi="Constantia"/>
          <w:sz w:val="32"/>
          <w:szCs w:val="32"/>
        </w:rPr>
        <w:t xml:space="preserve"> e </w:t>
      </w:r>
      <w:r w:rsidRPr="0028695B">
        <w:rPr>
          <w:rFonts w:ascii="Constantia" w:hAnsi="Constantia"/>
          <w:b/>
          <w:bCs/>
          <w:sz w:val="32"/>
          <w:szCs w:val="32"/>
        </w:rPr>
        <w:t>veloci</w:t>
      </w:r>
      <w:r w:rsidRPr="0028695B">
        <w:rPr>
          <w:rFonts w:ascii="Constantia" w:hAnsi="Constantia"/>
          <w:sz w:val="32"/>
          <w:szCs w:val="32"/>
        </w:rPr>
        <w:t xml:space="preserve"> (… gli smottamenti) causate da </w:t>
      </w:r>
      <w:r w:rsidRPr="0028695B">
        <w:rPr>
          <w:rFonts w:ascii="Constantia" w:hAnsi="Constantia"/>
          <w:b/>
          <w:bCs/>
          <w:sz w:val="32"/>
          <w:szCs w:val="32"/>
        </w:rPr>
        <w:t>piogge brevi</w:t>
      </w:r>
      <w:r w:rsidRPr="0028695B">
        <w:rPr>
          <w:rFonts w:ascii="Constantia" w:hAnsi="Constantia"/>
          <w:sz w:val="32"/>
          <w:szCs w:val="32"/>
        </w:rPr>
        <w:t xml:space="preserve"> e </w:t>
      </w:r>
      <w:r w:rsidRPr="0028695B">
        <w:rPr>
          <w:rFonts w:ascii="Constantia" w:hAnsi="Constantia"/>
          <w:b/>
          <w:bCs/>
          <w:sz w:val="32"/>
          <w:szCs w:val="32"/>
        </w:rPr>
        <w:t>intense</w:t>
      </w:r>
      <w:r w:rsidRPr="0028695B">
        <w:rPr>
          <w:rFonts w:ascii="Constantia" w:hAnsi="Constantia"/>
          <w:sz w:val="32"/>
          <w:szCs w:val="32"/>
        </w:rPr>
        <w:t xml:space="preserve">, e meno </w:t>
      </w:r>
      <w:r w:rsidRPr="0028695B">
        <w:rPr>
          <w:rFonts w:ascii="Constantia" w:hAnsi="Constantia"/>
          <w:b/>
          <w:bCs/>
          <w:sz w:val="32"/>
          <w:szCs w:val="32"/>
        </w:rPr>
        <w:t>frane profonde</w:t>
      </w:r>
      <w:r w:rsidRPr="0028695B">
        <w:rPr>
          <w:rFonts w:ascii="Constantia" w:hAnsi="Constantia"/>
          <w:sz w:val="32"/>
          <w:szCs w:val="32"/>
        </w:rPr>
        <w:t xml:space="preserve"> e </w:t>
      </w:r>
      <w:r w:rsidRPr="0028695B">
        <w:rPr>
          <w:rFonts w:ascii="Constantia" w:hAnsi="Constantia"/>
          <w:b/>
          <w:bCs/>
          <w:sz w:val="32"/>
          <w:szCs w:val="32"/>
        </w:rPr>
        <w:t>lente</w:t>
      </w:r>
      <w:r w:rsidRPr="0028695B">
        <w:rPr>
          <w:rFonts w:ascii="Constantia" w:hAnsi="Constantia"/>
          <w:sz w:val="32"/>
          <w:szCs w:val="32"/>
        </w:rPr>
        <w:t xml:space="preserve">, causate da </w:t>
      </w:r>
      <w:r w:rsidRPr="0028695B">
        <w:rPr>
          <w:rFonts w:ascii="Constantia" w:hAnsi="Constantia"/>
          <w:b/>
          <w:bCs/>
          <w:sz w:val="32"/>
          <w:szCs w:val="32"/>
        </w:rPr>
        <w:t>piogge prolungate</w:t>
      </w:r>
      <w:r w:rsidRPr="0028695B">
        <w:rPr>
          <w:rFonts w:ascii="Constantia" w:hAnsi="Constantia"/>
          <w:sz w:val="32"/>
          <w:szCs w:val="32"/>
        </w:rPr>
        <w:t>.</w:t>
      </w:r>
    </w:p>
    <w:p w14:paraId="75565526" w14:textId="77777777" w:rsidR="00920D09" w:rsidRPr="0028695B" w:rsidRDefault="00920D09" w:rsidP="0028695B">
      <w:pPr>
        <w:pStyle w:val="Paragrafoelenco"/>
        <w:numPr>
          <w:ilvl w:val="0"/>
          <w:numId w:val="9"/>
        </w:numPr>
        <w:spacing w:before="120" w:after="120" w:line="240" w:lineRule="auto"/>
        <w:ind w:left="284" w:hanging="284"/>
        <w:contextualSpacing w:val="0"/>
        <w:rPr>
          <w:rFonts w:ascii="Constantia" w:hAnsi="Constantia"/>
          <w:sz w:val="32"/>
          <w:szCs w:val="32"/>
        </w:rPr>
      </w:pPr>
      <w:r w:rsidRPr="0028695B">
        <w:rPr>
          <w:rFonts w:ascii="Constantia" w:hAnsi="Constantia"/>
          <w:sz w:val="32"/>
          <w:szCs w:val="32"/>
        </w:rPr>
        <w:t xml:space="preserve">Ci aspettiamo anche </w:t>
      </w:r>
      <w:r w:rsidRPr="0028695B">
        <w:rPr>
          <w:rFonts w:ascii="Constantia" w:hAnsi="Constantia"/>
          <w:b/>
          <w:bCs/>
          <w:sz w:val="32"/>
          <w:szCs w:val="32"/>
        </w:rPr>
        <w:t>più frane causate</w:t>
      </w:r>
      <w:r w:rsidRPr="0028695B">
        <w:rPr>
          <w:rFonts w:ascii="Constantia" w:hAnsi="Constantia"/>
          <w:sz w:val="32"/>
          <w:szCs w:val="32"/>
        </w:rPr>
        <w:t xml:space="preserve"> dalla </w:t>
      </w:r>
      <w:r w:rsidRPr="0028695B">
        <w:rPr>
          <w:rFonts w:ascii="Constantia" w:hAnsi="Constantia"/>
          <w:b/>
          <w:bCs/>
          <w:sz w:val="32"/>
          <w:szCs w:val="32"/>
        </w:rPr>
        <w:t>rapida fusione della neve</w:t>
      </w:r>
      <w:r w:rsidRPr="0028695B">
        <w:rPr>
          <w:rFonts w:ascii="Constantia" w:hAnsi="Constantia"/>
          <w:sz w:val="32"/>
          <w:szCs w:val="32"/>
        </w:rPr>
        <w:t>.</w:t>
      </w:r>
    </w:p>
    <w:p w14:paraId="657FE3CA" w14:textId="21B54FAA" w:rsidR="009F6EF1" w:rsidRPr="0028695B" w:rsidRDefault="00920D09" w:rsidP="0028695B">
      <w:pPr>
        <w:pStyle w:val="Paragrafoelenco"/>
        <w:numPr>
          <w:ilvl w:val="0"/>
          <w:numId w:val="9"/>
        </w:numPr>
        <w:spacing w:before="120" w:after="120" w:line="240" w:lineRule="auto"/>
        <w:ind w:left="284" w:hanging="284"/>
        <w:contextualSpacing w:val="0"/>
        <w:rPr>
          <w:rFonts w:ascii="Constantia" w:hAnsi="Constantia"/>
          <w:sz w:val="32"/>
          <w:szCs w:val="32"/>
        </w:rPr>
      </w:pPr>
      <w:r w:rsidRPr="0028695B">
        <w:rPr>
          <w:rFonts w:ascii="Constantia" w:hAnsi="Constantia"/>
          <w:sz w:val="32"/>
          <w:szCs w:val="32"/>
        </w:rPr>
        <w:t xml:space="preserve">E visto che le frane superficiali e veloci sono le più pericolose, </w:t>
      </w:r>
      <w:r w:rsidRPr="0028695B">
        <w:rPr>
          <w:rFonts w:ascii="Constantia" w:hAnsi="Constantia"/>
          <w:b/>
          <w:bCs/>
          <w:sz w:val="32"/>
          <w:szCs w:val="32"/>
        </w:rPr>
        <w:t>ci attendiamo che il rischio per le persone aumenti</w:t>
      </w:r>
      <w:r w:rsidRPr="0028695B">
        <w:rPr>
          <w:rFonts w:ascii="Constantia" w:hAnsi="Constantia"/>
          <w:sz w:val="32"/>
          <w:szCs w:val="32"/>
        </w:rPr>
        <w:t>.</w:t>
      </w:r>
    </w:p>
    <w:p w14:paraId="1809A7B1" w14:textId="7C6B11DD" w:rsidR="009F6EF1" w:rsidRDefault="00920D09">
      <w:pPr>
        <w:rPr>
          <w:rFonts w:ascii="Constantia" w:hAnsi="Constantia"/>
          <w:b/>
          <w:bCs/>
          <w:sz w:val="32"/>
          <w:szCs w:val="32"/>
        </w:rPr>
      </w:pPr>
      <w:r w:rsidRPr="00920D09">
        <w:rPr>
          <w:rFonts w:ascii="Constantia" w:hAnsi="Constantia"/>
          <w:b/>
          <w:bCs/>
          <w:sz w:val="32"/>
          <w:szCs w:val="32"/>
        </w:rPr>
        <w:drawing>
          <wp:inline distT="0" distB="0" distL="0" distR="0" wp14:anchorId="32994784" wp14:editId="5780C9AF">
            <wp:extent cx="5400040" cy="2663190"/>
            <wp:effectExtent l="0" t="0" r="0" b="3810"/>
            <wp:docPr id="8623038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038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D0B1E" w14:textId="77777777" w:rsidR="009F6EF1" w:rsidRDefault="009F6EF1">
      <w:pPr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br w:type="page"/>
      </w:r>
    </w:p>
    <w:p w14:paraId="101FD2B5" w14:textId="76529F0F" w:rsidR="006D69AF" w:rsidRDefault="006D69AF" w:rsidP="00321E03">
      <w:pP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lastRenderedPageBreak/>
        <w:t xml:space="preserve">Vittime – Sito </w:t>
      </w:r>
      <w:proofErr w:type="spellStart"/>
      <w:r>
        <w:rPr>
          <w:rFonts w:ascii="Constantia" w:hAnsi="Constantia"/>
          <w:b/>
          <w:bCs/>
          <w:sz w:val="32"/>
          <w:szCs w:val="32"/>
        </w:rPr>
        <w:t>Polaris</w:t>
      </w:r>
      <w:proofErr w:type="spellEnd"/>
      <w:r>
        <w:rPr>
          <w:rFonts w:ascii="Constantia" w:hAnsi="Constantia"/>
          <w:b/>
          <w:bCs/>
          <w:sz w:val="32"/>
          <w:szCs w:val="32"/>
        </w:rPr>
        <w:t xml:space="preserve"> </w:t>
      </w:r>
    </w:p>
    <w:p w14:paraId="5E3F692D" w14:textId="77777777" w:rsidR="006D69AF" w:rsidRDefault="006D69AF" w:rsidP="00321E03">
      <w:pP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</w:p>
    <w:p w14:paraId="25DA4C3C" w14:textId="72234295" w:rsidR="006D69AF" w:rsidRDefault="006D69AF" w:rsidP="006D69AF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6D69AF">
        <w:rPr>
          <w:rFonts w:ascii="Constantia" w:hAnsi="Constantia"/>
          <w:sz w:val="32"/>
          <w:szCs w:val="32"/>
        </w:rPr>
        <w:t xml:space="preserve">Dall’anno </w:t>
      </w:r>
      <w:r w:rsidRPr="006D69AF">
        <w:rPr>
          <w:rFonts w:ascii="Constantia" w:hAnsi="Constantia"/>
          <w:b/>
          <w:bCs/>
          <w:sz w:val="32"/>
          <w:szCs w:val="32"/>
        </w:rPr>
        <w:t>1000 d.C.</w:t>
      </w:r>
      <w:r w:rsidRPr="006D69AF">
        <w:rPr>
          <w:rFonts w:ascii="Constantia" w:hAnsi="Constantia"/>
          <w:sz w:val="32"/>
          <w:szCs w:val="32"/>
        </w:rPr>
        <w:t xml:space="preserve"> </w:t>
      </w:r>
      <w:r w:rsidRPr="00F94AB6">
        <w:rPr>
          <w:rFonts w:ascii="Constantia" w:hAnsi="Constantia"/>
          <w:sz w:val="32"/>
          <w:szCs w:val="32"/>
        </w:rPr>
        <w:t>all’</w:t>
      </w:r>
      <w:r w:rsidRPr="006D69AF">
        <w:rPr>
          <w:rFonts w:ascii="Constantia" w:hAnsi="Constantia"/>
          <w:b/>
          <w:bCs/>
          <w:sz w:val="32"/>
          <w:szCs w:val="32"/>
        </w:rPr>
        <w:t>agosto 2023</w:t>
      </w:r>
      <w:r w:rsidRPr="006D69AF">
        <w:rPr>
          <w:rFonts w:ascii="Constantia" w:hAnsi="Constantia"/>
          <w:sz w:val="32"/>
          <w:szCs w:val="32"/>
        </w:rPr>
        <w:t xml:space="preserve">, </w:t>
      </w:r>
      <w:r w:rsidR="008F4393">
        <w:rPr>
          <w:rFonts w:ascii="Constantia" w:hAnsi="Constantia"/>
          <w:sz w:val="32"/>
          <w:szCs w:val="32"/>
        </w:rPr>
        <w:t>in Italia</w:t>
      </w:r>
      <w:r w:rsidRPr="006D69AF">
        <w:rPr>
          <w:rFonts w:ascii="Constantia" w:hAnsi="Constantia"/>
          <w:sz w:val="32"/>
          <w:szCs w:val="32"/>
        </w:rPr>
        <w:t xml:space="preserve"> </w:t>
      </w:r>
      <w:r w:rsidRPr="006D69AF">
        <w:rPr>
          <w:rFonts w:ascii="Constantia" w:hAnsi="Constantia"/>
          <w:b/>
          <w:bCs/>
          <w:sz w:val="32"/>
          <w:szCs w:val="32"/>
        </w:rPr>
        <w:t>4.514</w:t>
      </w:r>
      <w:r>
        <w:rPr>
          <w:rFonts w:ascii="Constantia" w:hAnsi="Constantia"/>
          <w:sz w:val="32"/>
          <w:szCs w:val="32"/>
        </w:rPr>
        <w:t xml:space="preserve"> </w:t>
      </w:r>
      <w:r w:rsidRPr="006D69AF">
        <w:rPr>
          <w:rFonts w:ascii="Constantia" w:hAnsi="Constantia"/>
          <w:b/>
          <w:bCs/>
          <w:sz w:val="32"/>
          <w:szCs w:val="32"/>
        </w:rPr>
        <w:t>frane</w:t>
      </w:r>
      <w:r w:rsidRPr="006D69AF">
        <w:rPr>
          <w:rFonts w:ascii="Constantia" w:hAnsi="Constantia"/>
          <w:sz w:val="32"/>
          <w:szCs w:val="32"/>
        </w:rPr>
        <w:t xml:space="preserve"> hanno causato </w:t>
      </w:r>
      <w:r w:rsidRPr="006D69AF">
        <w:rPr>
          <w:rFonts w:ascii="Constantia" w:hAnsi="Constantia"/>
          <w:b/>
          <w:bCs/>
          <w:sz w:val="32"/>
          <w:szCs w:val="32"/>
        </w:rPr>
        <w:t xml:space="preserve">quasi 15.000 </w:t>
      </w:r>
      <w:r w:rsidR="008F4393">
        <w:rPr>
          <w:rFonts w:ascii="Constantia" w:hAnsi="Constantia"/>
          <w:b/>
          <w:bCs/>
          <w:sz w:val="32"/>
          <w:szCs w:val="32"/>
        </w:rPr>
        <w:t xml:space="preserve">(14.933 + 23) </w:t>
      </w:r>
      <w:r w:rsidRPr="006D69AF">
        <w:rPr>
          <w:rFonts w:ascii="Constantia" w:hAnsi="Constantia"/>
          <w:b/>
          <w:bCs/>
          <w:sz w:val="32"/>
          <w:szCs w:val="32"/>
        </w:rPr>
        <w:t>fra morti e dispersi</w:t>
      </w:r>
      <w:r w:rsidRPr="006D69AF">
        <w:rPr>
          <w:rFonts w:ascii="Constantia" w:hAnsi="Constantia"/>
          <w:sz w:val="32"/>
          <w:szCs w:val="32"/>
        </w:rPr>
        <w:t xml:space="preserve">, </w:t>
      </w:r>
      <w:r w:rsidR="008F4393" w:rsidRPr="008F4393">
        <w:rPr>
          <w:rFonts w:ascii="Constantia" w:hAnsi="Constantia"/>
          <w:b/>
          <w:bCs/>
          <w:sz w:val="32"/>
          <w:szCs w:val="32"/>
        </w:rPr>
        <w:t>3.623 feriti</w:t>
      </w:r>
      <w:r w:rsidR="008F4393">
        <w:rPr>
          <w:rFonts w:ascii="Constantia" w:hAnsi="Constantia"/>
          <w:sz w:val="32"/>
          <w:szCs w:val="32"/>
        </w:rPr>
        <w:t xml:space="preserve">, </w:t>
      </w:r>
      <w:r w:rsidRPr="006D69AF">
        <w:rPr>
          <w:rFonts w:ascii="Constantia" w:hAnsi="Constantia"/>
          <w:sz w:val="32"/>
          <w:szCs w:val="32"/>
        </w:rPr>
        <w:t xml:space="preserve">e oltre </w:t>
      </w:r>
      <w:r w:rsidRPr="006D69AF">
        <w:rPr>
          <w:rFonts w:ascii="Constantia" w:hAnsi="Constantia"/>
          <w:b/>
          <w:bCs/>
          <w:sz w:val="32"/>
          <w:szCs w:val="32"/>
        </w:rPr>
        <w:t>235.000 sfollati o senzatetto</w:t>
      </w:r>
      <w:r w:rsidRPr="006D69AF">
        <w:rPr>
          <w:rFonts w:ascii="Constantia" w:hAnsi="Constantia"/>
          <w:sz w:val="32"/>
          <w:szCs w:val="32"/>
        </w:rPr>
        <w:t>.</w:t>
      </w:r>
    </w:p>
    <w:p w14:paraId="77825C2A" w14:textId="77777777" w:rsidR="00F94AB6" w:rsidRDefault="00F94AB6" w:rsidP="006D69AF">
      <w:pPr>
        <w:spacing w:before="240" w:after="240" w:line="240" w:lineRule="auto"/>
        <w:rPr>
          <w:rFonts w:ascii="Constantia" w:hAnsi="Constantia"/>
          <w:sz w:val="32"/>
          <w:szCs w:val="32"/>
        </w:rPr>
      </w:pPr>
    </w:p>
    <w:p w14:paraId="285378DA" w14:textId="77777777" w:rsidR="00F94AB6" w:rsidRDefault="00F94AB6" w:rsidP="006D69AF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F94AB6">
        <w:rPr>
          <w:rFonts w:ascii="Constantia" w:hAnsi="Constantia"/>
          <w:sz w:val="32"/>
          <w:szCs w:val="32"/>
        </w:rPr>
        <w:t xml:space="preserve">Fra le frane censite, ve ne sono </w:t>
      </w:r>
      <w:r w:rsidRPr="00F94AB6">
        <w:rPr>
          <w:rFonts w:ascii="Constantia" w:hAnsi="Constantia"/>
          <w:b/>
          <w:bCs/>
          <w:sz w:val="32"/>
          <w:szCs w:val="32"/>
        </w:rPr>
        <w:t>tre</w:t>
      </w:r>
      <w:r w:rsidRPr="00F94AB6">
        <w:rPr>
          <w:rFonts w:ascii="Constantia" w:hAnsi="Constantia"/>
          <w:sz w:val="32"/>
          <w:szCs w:val="32"/>
        </w:rPr>
        <w:t xml:space="preserve"> che hanno causato</w:t>
      </w:r>
      <w:r>
        <w:rPr>
          <w:rFonts w:ascii="Constantia" w:hAnsi="Constantia"/>
          <w:sz w:val="32"/>
          <w:szCs w:val="32"/>
        </w:rPr>
        <w:t xml:space="preserve"> </w:t>
      </w:r>
      <w:r w:rsidRPr="00F94AB6">
        <w:rPr>
          <w:rFonts w:ascii="Constantia" w:hAnsi="Constantia"/>
          <w:b/>
          <w:bCs/>
          <w:sz w:val="32"/>
          <w:szCs w:val="32"/>
        </w:rPr>
        <w:t>più di mille fra morti e dispersi</w:t>
      </w:r>
      <w:r w:rsidRPr="00F94AB6">
        <w:rPr>
          <w:rFonts w:ascii="Constantia" w:hAnsi="Constantia"/>
          <w:sz w:val="32"/>
          <w:szCs w:val="32"/>
        </w:rPr>
        <w:t xml:space="preserve">. </w:t>
      </w:r>
    </w:p>
    <w:p w14:paraId="4E981F61" w14:textId="77777777" w:rsidR="00F94AB6" w:rsidRDefault="00F94AB6" w:rsidP="00F94AB6">
      <w:pPr>
        <w:pStyle w:val="Paragrafoelenco"/>
        <w:numPr>
          <w:ilvl w:val="0"/>
          <w:numId w:val="5"/>
        </w:num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F94AB6">
        <w:rPr>
          <w:rFonts w:ascii="Constantia" w:hAnsi="Constantia"/>
          <w:sz w:val="32"/>
          <w:szCs w:val="32"/>
        </w:rPr>
        <w:t xml:space="preserve">La più antica fu una </w:t>
      </w:r>
      <w:r w:rsidRPr="00F94AB6">
        <w:rPr>
          <w:rFonts w:ascii="Constantia" w:hAnsi="Constantia"/>
          <w:b/>
          <w:bCs/>
          <w:sz w:val="32"/>
          <w:szCs w:val="32"/>
        </w:rPr>
        <w:t>colata di detrito</w:t>
      </w:r>
      <w:r w:rsidRPr="00F94AB6">
        <w:rPr>
          <w:rFonts w:ascii="Constantia" w:hAnsi="Constantia"/>
          <w:sz w:val="32"/>
          <w:szCs w:val="32"/>
        </w:rPr>
        <w:t xml:space="preserve"> che il </w:t>
      </w:r>
      <w:r w:rsidRPr="00F94AB6">
        <w:rPr>
          <w:rFonts w:ascii="Constantia" w:hAnsi="Constantia"/>
          <w:b/>
          <w:bCs/>
          <w:sz w:val="32"/>
          <w:szCs w:val="32"/>
        </w:rPr>
        <w:t>6 giugno 1313</w:t>
      </w:r>
      <w:r w:rsidRPr="00F94AB6">
        <w:rPr>
          <w:rFonts w:ascii="Constantia" w:hAnsi="Constantia"/>
          <w:sz w:val="32"/>
          <w:szCs w:val="32"/>
        </w:rPr>
        <w:t xml:space="preserve"> causò circa </w:t>
      </w:r>
      <w:r w:rsidRPr="00F94AB6">
        <w:rPr>
          <w:rFonts w:ascii="Constantia" w:hAnsi="Constantia"/>
          <w:b/>
          <w:bCs/>
          <w:sz w:val="32"/>
          <w:szCs w:val="32"/>
        </w:rPr>
        <w:t>1.000 vittime</w:t>
      </w:r>
      <w:r w:rsidRPr="00F94AB6">
        <w:rPr>
          <w:rFonts w:ascii="Constantia" w:hAnsi="Constantia"/>
          <w:sz w:val="32"/>
          <w:szCs w:val="32"/>
        </w:rPr>
        <w:t xml:space="preserve"> a </w:t>
      </w:r>
      <w:r w:rsidRPr="00F94AB6">
        <w:rPr>
          <w:rFonts w:ascii="Constantia" w:hAnsi="Constantia"/>
          <w:b/>
          <w:bCs/>
          <w:sz w:val="32"/>
          <w:szCs w:val="32"/>
        </w:rPr>
        <w:t>Gravedona</w:t>
      </w:r>
      <w:r w:rsidRPr="00F94AB6">
        <w:rPr>
          <w:rFonts w:ascii="Constantia" w:hAnsi="Constantia"/>
          <w:sz w:val="32"/>
          <w:szCs w:val="32"/>
        </w:rPr>
        <w:t xml:space="preserve">, lungo la sponda destra dell’alto Lago di Como. </w:t>
      </w:r>
    </w:p>
    <w:p w14:paraId="2D695803" w14:textId="462EF05E" w:rsidR="00F94AB6" w:rsidRDefault="00F94AB6" w:rsidP="00F94AB6">
      <w:pPr>
        <w:pStyle w:val="Paragrafoelenco"/>
        <w:numPr>
          <w:ilvl w:val="0"/>
          <w:numId w:val="5"/>
        </w:num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F94AB6">
        <w:rPr>
          <w:rFonts w:ascii="Constantia" w:hAnsi="Constantia"/>
          <w:sz w:val="32"/>
          <w:szCs w:val="32"/>
        </w:rPr>
        <w:t>La seconda</w:t>
      </w:r>
      <w:r>
        <w:rPr>
          <w:rFonts w:ascii="Constantia" w:hAnsi="Constantia"/>
          <w:sz w:val="32"/>
          <w:szCs w:val="32"/>
        </w:rPr>
        <w:t xml:space="preserve"> </w:t>
      </w:r>
      <w:r w:rsidRPr="00F94AB6">
        <w:rPr>
          <w:rFonts w:ascii="Constantia" w:hAnsi="Constantia"/>
          <w:sz w:val="32"/>
          <w:szCs w:val="32"/>
        </w:rPr>
        <w:t xml:space="preserve">fu una </w:t>
      </w:r>
      <w:r w:rsidRPr="00F94AB6">
        <w:rPr>
          <w:rFonts w:ascii="Constantia" w:hAnsi="Constantia"/>
          <w:b/>
          <w:bCs/>
          <w:sz w:val="32"/>
          <w:szCs w:val="32"/>
        </w:rPr>
        <w:t>valanga di roccia</w:t>
      </w:r>
      <w:r w:rsidRPr="00F94AB6">
        <w:rPr>
          <w:rFonts w:ascii="Constantia" w:hAnsi="Constantia"/>
          <w:sz w:val="32"/>
          <w:szCs w:val="32"/>
        </w:rPr>
        <w:t xml:space="preserve"> che il </w:t>
      </w:r>
      <w:r w:rsidRPr="00F94AB6">
        <w:rPr>
          <w:rFonts w:ascii="Constantia" w:hAnsi="Constantia"/>
          <w:b/>
          <w:bCs/>
          <w:sz w:val="32"/>
          <w:szCs w:val="32"/>
        </w:rPr>
        <w:t>4 settembre 1618</w:t>
      </w:r>
      <w:r w:rsidRPr="00F94AB6">
        <w:rPr>
          <w:rFonts w:ascii="Constantia" w:hAnsi="Constantia"/>
          <w:sz w:val="32"/>
          <w:szCs w:val="32"/>
        </w:rPr>
        <w:t xml:space="preserve"> investì l’abitato di </w:t>
      </w:r>
      <w:r w:rsidRPr="00F94AB6">
        <w:rPr>
          <w:rFonts w:ascii="Constantia" w:hAnsi="Constantia"/>
          <w:b/>
          <w:bCs/>
          <w:sz w:val="32"/>
          <w:szCs w:val="32"/>
        </w:rPr>
        <w:t>Piuro</w:t>
      </w:r>
      <w:r w:rsidRPr="00F94AB6">
        <w:rPr>
          <w:rFonts w:ascii="Constantia" w:hAnsi="Constantia"/>
          <w:sz w:val="32"/>
          <w:szCs w:val="32"/>
        </w:rPr>
        <w:t xml:space="preserve">, nell’attuale provincia di </w:t>
      </w:r>
      <w:r w:rsidRPr="00F94AB6">
        <w:rPr>
          <w:rFonts w:ascii="Constantia" w:hAnsi="Constantia"/>
          <w:b/>
          <w:bCs/>
          <w:sz w:val="32"/>
          <w:szCs w:val="32"/>
        </w:rPr>
        <w:t>Sondrio</w:t>
      </w:r>
      <w:r w:rsidRPr="00F94AB6">
        <w:rPr>
          <w:rFonts w:ascii="Constantia" w:hAnsi="Constantia"/>
          <w:sz w:val="32"/>
          <w:szCs w:val="32"/>
        </w:rPr>
        <w:t xml:space="preserve">, causando circa </w:t>
      </w:r>
      <w:r w:rsidRPr="00F94AB6">
        <w:rPr>
          <w:rFonts w:ascii="Constantia" w:hAnsi="Constantia"/>
          <w:b/>
          <w:bCs/>
          <w:sz w:val="32"/>
          <w:szCs w:val="32"/>
        </w:rPr>
        <w:t>1.200 vittime</w:t>
      </w:r>
      <w:r w:rsidRPr="00F94AB6">
        <w:rPr>
          <w:rFonts w:ascii="Constantia" w:hAnsi="Constantia"/>
          <w:sz w:val="32"/>
          <w:szCs w:val="32"/>
        </w:rPr>
        <w:t xml:space="preserve">. </w:t>
      </w:r>
    </w:p>
    <w:p w14:paraId="7BFE6705" w14:textId="11C81A99" w:rsidR="00F94AB6" w:rsidRDefault="00F94AB6" w:rsidP="00F94AB6">
      <w:pPr>
        <w:pStyle w:val="Paragrafoelenco"/>
        <w:numPr>
          <w:ilvl w:val="0"/>
          <w:numId w:val="5"/>
        </w:numPr>
        <w:spacing w:before="240" w:after="240" w:line="240" w:lineRule="auto"/>
        <w:rPr>
          <w:rFonts w:ascii="Constantia" w:hAnsi="Constantia"/>
          <w:sz w:val="32"/>
          <w:szCs w:val="32"/>
        </w:rPr>
      </w:pPr>
      <w:proofErr w:type="gramStart"/>
      <w:r w:rsidRPr="00F94AB6">
        <w:rPr>
          <w:rFonts w:ascii="Constantia" w:hAnsi="Constantia"/>
          <w:sz w:val="32"/>
          <w:szCs w:val="32"/>
        </w:rPr>
        <w:t>La terza,</w:t>
      </w:r>
      <w:proofErr w:type="gramEnd"/>
      <w:r w:rsidRPr="00F94AB6">
        <w:rPr>
          <w:rFonts w:ascii="Constantia" w:hAnsi="Constantia"/>
          <w:sz w:val="32"/>
          <w:szCs w:val="32"/>
        </w:rPr>
        <w:t xml:space="preserve"> è la frana del </w:t>
      </w:r>
      <w:r w:rsidRPr="00F94AB6">
        <w:rPr>
          <w:rFonts w:ascii="Constantia" w:hAnsi="Constantia"/>
          <w:b/>
          <w:bCs/>
          <w:sz w:val="32"/>
          <w:szCs w:val="32"/>
        </w:rPr>
        <w:t>Vajont del 9 ottobre 1963</w:t>
      </w:r>
      <w:r w:rsidRPr="00F94AB6">
        <w:rPr>
          <w:rFonts w:ascii="Constantia" w:hAnsi="Constantia"/>
          <w:sz w:val="32"/>
          <w:szCs w:val="32"/>
        </w:rPr>
        <w:t xml:space="preserve"> che causò 1</w:t>
      </w:r>
      <w:r w:rsidRPr="00F94AB6">
        <w:rPr>
          <w:rFonts w:ascii="Constantia" w:hAnsi="Constantia"/>
          <w:b/>
          <w:bCs/>
          <w:sz w:val="32"/>
          <w:szCs w:val="32"/>
        </w:rPr>
        <w:t>.917 fra morti e dispersi</w:t>
      </w:r>
      <w:r w:rsidRPr="00F94AB6">
        <w:rPr>
          <w:rFonts w:ascii="Constantia" w:hAnsi="Constantia"/>
          <w:sz w:val="32"/>
          <w:szCs w:val="32"/>
        </w:rPr>
        <w:t xml:space="preserve">, fra cui 487 bambini. </w:t>
      </w:r>
    </w:p>
    <w:p w14:paraId="52B017A5" w14:textId="60BA4826" w:rsidR="008F4393" w:rsidRPr="00F94AB6" w:rsidRDefault="00F94AB6" w:rsidP="00F94AB6">
      <w:pPr>
        <w:pStyle w:val="Paragrafoelenco"/>
        <w:numPr>
          <w:ilvl w:val="0"/>
          <w:numId w:val="5"/>
        </w:num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U</w:t>
      </w:r>
      <w:r w:rsidRPr="00F94AB6">
        <w:rPr>
          <w:rFonts w:ascii="Constantia" w:hAnsi="Constantia"/>
          <w:sz w:val="32"/>
          <w:szCs w:val="32"/>
        </w:rPr>
        <w:t xml:space="preserve">n </w:t>
      </w:r>
      <w:r w:rsidRPr="00F94AB6">
        <w:rPr>
          <w:rFonts w:ascii="Constantia" w:hAnsi="Constantia"/>
          <w:b/>
          <w:bCs/>
          <w:sz w:val="32"/>
          <w:szCs w:val="32"/>
        </w:rPr>
        <w:t>quarto evento</w:t>
      </w:r>
      <w:r w:rsidRPr="00F94AB6">
        <w:rPr>
          <w:rFonts w:ascii="Constantia" w:hAnsi="Constantia"/>
          <w:sz w:val="32"/>
          <w:szCs w:val="32"/>
        </w:rPr>
        <w:t xml:space="preserve">, avvenuto il </w:t>
      </w:r>
      <w:r w:rsidRPr="00F94AB6">
        <w:rPr>
          <w:rFonts w:ascii="Constantia" w:hAnsi="Constantia"/>
          <w:b/>
          <w:bCs/>
          <w:sz w:val="32"/>
          <w:szCs w:val="32"/>
        </w:rPr>
        <w:t>6 febbraio 1783</w:t>
      </w:r>
      <w:r w:rsidRPr="00F94AB6">
        <w:rPr>
          <w:rFonts w:ascii="Constantia" w:hAnsi="Constantia"/>
          <w:sz w:val="32"/>
          <w:szCs w:val="32"/>
        </w:rPr>
        <w:t>, con circa 1</w:t>
      </w:r>
      <w:r w:rsidRPr="00F94AB6">
        <w:rPr>
          <w:rFonts w:ascii="Constantia" w:hAnsi="Constantia"/>
          <w:b/>
          <w:bCs/>
          <w:sz w:val="32"/>
          <w:szCs w:val="32"/>
        </w:rPr>
        <w:t>.300 vittime causate da un maremoto prodotto</w:t>
      </w:r>
      <w:r w:rsidRPr="00F94AB6">
        <w:rPr>
          <w:rFonts w:ascii="Constantia" w:hAnsi="Constantia"/>
          <w:sz w:val="32"/>
          <w:szCs w:val="32"/>
        </w:rPr>
        <w:t xml:space="preserve"> da una </w:t>
      </w:r>
      <w:r w:rsidRPr="00F94AB6">
        <w:rPr>
          <w:rFonts w:ascii="Constantia" w:hAnsi="Constantia"/>
          <w:b/>
          <w:bCs/>
          <w:sz w:val="32"/>
          <w:szCs w:val="32"/>
        </w:rPr>
        <w:t>frana sottomarina nei pressi di Scilla</w:t>
      </w:r>
      <w:r w:rsidRPr="00F94AB6">
        <w:rPr>
          <w:rFonts w:ascii="Constantia" w:hAnsi="Constantia"/>
          <w:sz w:val="32"/>
          <w:szCs w:val="32"/>
        </w:rPr>
        <w:t>, lungo la sponda calabra dello Stretto di Messina, indotta dal fortissimo terremoto della Calabria meridionale.</w:t>
      </w:r>
    </w:p>
    <w:p w14:paraId="3C06D5CC" w14:textId="720B9F3C" w:rsidR="006D69AF" w:rsidRDefault="006D69AF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br w:type="page"/>
      </w:r>
    </w:p>
    <w:p w14:paraId="42E8C426" w14:textId="15002439" w:rsidR="006D69AF" w:rsidRPr="006D69AF" w:rsidRDefault="006D69AF" w:rsidP="00813187">
      <w:pPr>
        <w:pBdr>
          <w:bottom w:val="single" w:sz="4" w:space="1" w:color="auto"/>
        </w:pBd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 w:rsidRPr="006D69AF">
        <w:rPr>
          <w:rFonts w:ascii="Constantia" w:hAnsi="Constantia"/>
          <w:b/>
          <w:bCs/>
          <w:sz w:val="32"/>
          <w:szCs w:val="32"/>
        </w:rPr>
        <w:lastRenderedPageBreak/>
        <w:t>2024</w:t>
      </w:r>
    </w:p>
    <w:p w14:paraId="014469C9" w14:textId="3FFF7A51" w:rsidR="006D69AF" w:rsidRDefault="006D69AF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6D69AF">
        <w:rPr>
          <w:rFonts w:ascii="Constantia" w:hAnsi="Constantia"/>
          <w:noProof/>
          <w:sz w:val="32"/>
          <w:szCs w:val="32"/>
        </w:rPr>
        <w:drawing>
          <wp:inline distT="0" distB="0" distL="0" distR="0" wp14:anchorId="4704527D" wp14:editId="48E05A28">
            <wp:extent cx="5221480" cy="3696297"/>
            <wp:effectExtent l="0" t="0" r="0" b="0"/>
            <wp:docPr id="8145965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965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310" cy="371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17C6" w14:textId="77777777" w:rsidR="00813187" w:rsidRPr="00813187" w:rsidRDefault="00813187" w:rsidP="00813187">
      <w:pPr>
        <w:pBdr>
          <w:bottom w:val="single" w:sz="4" w:space="1" w:color="auto"/>
        </w:pBd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 w:rsidRPr="00813187">
        <w:rPr>
          <w:rFonts w:ascii="Constantia" w:hAnsi="Constantia"/>
          <w:b/>
          <w:bCs/>
          <w:sz w:val="32"/>
          <w:szCs w:val="32"/>
        </w:rPr>
        <w:t>2019-2023</w:t>
      </w:r>
    </w:p>
    <w:p w14:paraId="3CCD397F" w14:textId="52D068B4" w:rsidR="006D69AF" w:rsidRDefault="00813187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813187">
        <w:rPr>
          <w:rFonts w:ascii="Constantia" w:hAnsi="Constantia"/>
          <w:noProof/>
          <w:sz w:val="32"/>
          <w:szCs w:val="32"/>
        </w:rPr>
        <w:drawing>
          <wp:inline distT="0" distB="0" distL="0" distR="0" wp14:anchorId="204D9FBA" wp14:editId="3845AD03">
            <wp:extent cx="5400040" cy="2690495"/>
            <wp:effectExtent l="0" t="0" r="0" b="1905"/>
            <wp:docPr id="6705840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840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009C" w14:textId="1D645DBB" w:rsidR="00813187" w:rsidRDefault="00813187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br w:type="page"/>
      </w:r>
    </w:p>
    <w:p w14:paraId="2E6C887B" w14:textId="646B3664" w:rsidR="00813187" w:rsidRPr="00813187" w:rsidRDefault="00813187" w:rsidP="008F4393">
      <w:pPr>
        <w:pBdr>
          <w:bottom w:val="single" w:sz="4" w:space="1" w:color="auto"/>
        </w:pBd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 w:rsidRPr="00813187">
        <w:rPr>
          <w:rFonts w:ascii="Constantia" w:hAnsi="Constantia"/>
          <w:b/>
          <w:bCs/>
          <w:sz w:val="32"/>
          <w:szCs w:val="32"/>
        </w:rPr>
        <w:lastRenderedPageBreak/>
        <w:t>1973-2022</w:t>
      </w:r>
    </w:p>
    <w:p w14:paraId="55BCAED3" w14:textId="67079E72" w:rsidR="00813187" w:rsidRDefault="00813187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813187">
        <w:rPr>
          <w:rFonts w:ascii="Constantia" w:hAnsi="Constantia"/>
          <w:noProof/>
          <w:sz w:val="32"/>
          <w:szCs w:val="32"/>
        </w:rPr>
        <w:drawing>
          <wp:inline distT="0" distB="0" distL="0" distR="0" wp14:anchorId="2A5677F2" wp14:editId="3918B5BC">
            <wp:extent cx="6028279" cy="3546505"/>
            <wp:effectExtent l="0" t="0" r="4445" b="0"/>
            <wp:docPr id="11639340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340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2931" cy="355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C7A4" w14:textId="2E9EB0DA" w:rsidR="001778AD" w:rsidRDefault="001778AD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br w:type="page"/>
      </w:r>
    </w:p>
    <w:p w14:paraId="18F35F9C" w14:textId="777CB63C" w:rsidR="001778AD" w:rsidRPr="001778AD" w:rsidRDefault="001778AD" w:rsidP="00321E03">
      <w:pP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 w:rsidRPr="001778AD">
        <w:rPr>
          <w:rFonts w:ascii="Constantia" w:hAnsi="Constantia"/>
          <w:b/>
          <w:bCs/>
          <w:sz w:val="32"/>
          <w:szCs w:val="32"/>
        </w:rPr>
        <w:lastRenderedPageBreak/>
        <w:t>Foligno</w:t>
      </w:r>
      <w:r>
        <w:rPr>
          <w:rFonts w:ascii="Constantia" w:hAnsi="Constantia"/>
          <w:b/>
          <w:bCs/>
          <w:sz w:val="32"/>
          <w:szCs w:val="32"/>
        </w:rPr>
        <w:t xml:space="preserve"> – frana in località </w:t>
      </w:r>
      <w:proofErr w:type="spellStart"/>
      <w:r w:rsidRPr="001778AD">
        <w:rPr>
          <w:rFonts w:ascii="Constantia" w:hAnsi="Constantia"/>
          <w:b/>
          <w:bCs/>
          <w:sz w:val="32"/>
          <w:szCs w:val="32"/>
        </w:rPr>
        <w:t>Profiamma</w:t>
      </w:r>
      <w:proofErr w:type="spellEnd"/>
    </w:p>
    <w:p w14:paraId="7E8203F3" w14:textId="5E699B5A" w:rsidR="001778AD" w:rsidRDefault="001778AD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Frana avvenuta nell’aprile del 2013 che interessò la corsia di destra della </w:t>
      </w:r>
      <w:r w:rsidRPr="001778AD">
        <w:rPr>
          <w:rFonts w:ascii="Constantia" w:hAnsi="Constantia"/>
          <w:b/>
          <w:bCs/>
          <w:sz w:val="32"/>
          <w:szCs w:val="32"/>
        </w:rPr>
        <w:t>SS 3 Flaminia</w:t>
      </w:r>
      <w:r>
        <w:rPr>
          <w:rFonts w:ascii="Constantia" w:hAnsi="Constantia"/>
          <w:sz w:val="32"/>
          <w:szCs w:val="32"/>
        </w:rPr>
        <w:t>, immediatamente a nord di Foligno.</w:t>
      </w:r>
    </w:p>
    <w:p w14:paraId="711CDE37" w14:textId="77777777" w:rsidR="009B3A9B" w:rsidRDefault="009B3A9B" w:rsidP="001778AD">
      <w:pP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</w:p>
    <w:p w14:paraId="3487770B" w14:textId="77777777" w:rsidR="00D268A2" w:rsidRDefault="00D268A2">
      <w:pPr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br w:type="page"/>
      </w:r>
    </w:p>
    <w:p w14:paraId="0318F5DE" w14:textId="5D6CDDD7" w:rsidR="001778AD" w:rsidRPr="001778AD" w:rsidRDefault="001778AD" w:rsidP="001778AD">
      <w:pPr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sz w:val="32"/>
          <w:szCs w:val="32"/>
        </w:rPr>
        <w:lastRenderedPageBreak/>
        <w:t xml:space="preserve">Todi – località Fosso delle </w:t>
      </w:r>
      <w:proofErr w:type="spellStart"/>
      <w:r>
        <w:rPr>
          <w:rFonts w:ascii="Constantia" w:hAnsi="Constantia"/>
          <w:b/>
          <w:bCs/>
          <w:sz w:val="32"/>
          <w:szCs w:val="32"/>
        </w:rPr>
        <w:t>Lucrezie</w:t>
      </w:r>
      <w:proofErr w:type="spellEnd"/>
    </w:p>
    <w:p w14:paraId="6F9CF0CE" w14:textId="18065379" w:rsidR="001778AD" w:rsidRDefault="001778AD" w:rsidP="001778AD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Già nel </w:t>
      </w:r>
      <w:r w:rsidRPr="009B3A9B">
        <w:rPr>
          <w:rFonts w:ascii="Constantia" w:hAnsi="Constantia"/>
          <w:b/>
          <w:bCs/>
          <w:sz w:val="32"/>
          <w:szCs w:val="32"/>
        </w:rPr>
        <w:t>1916</w:t>
      </w:r>
      <w:r>
        <w:rPr>
          <w:rFonts w:ascii="Constantia" w:hAnsi="Constantia"/>
          <w:sz w:val="32"/>
          <w:szCs w:val="32"/>
        </w:rPr>
        <w:t xml:space="preserve">, </w:t>
      </w:r>
      <w:r w:rsidR="009B3A9B">
        <w:rPr>
          <w:rFonts w:ascii="Constantia" w:hAnsi="Constantia"/>
          <w:sz w:val="32"/>
          <w:szCs w:val="32"/>
        </w:rPr>
        <w:t xml:space="preserve">il </w:t>
      </w:r>
      <w:r w:rsidR="009B3A9B" w:rsidRPr="009B3A9B">
        <w:rPr>
          <w:rFonts w:ascii="Constantia" w:hAnsi="Constantia"/>
          <w:b/>
          <w:bCs/>
          <w:sz w:val="32"/>
          <w:szCs w:val="32"/>
        </w:rPr>
        <w:t>Colle di Todi</w:t>
      </w:r>
      <w:r w:rsidR="009B3A9B">
        <w:rPr>
          <w:rFonts w:ascii="Constantia" w:hAnsi="Constantia"/>
          <w:sz w:val="32"/>
          <w:szCs w:val="32"/>
        </w:rPr>
        <w:t xml:space="preserve"> venne inserito da un Decreto Regio fra i </w:t>
      </w:r>
      <w:r w:rsidR="009B3A9B" w:rsidRPr="009B3A9B">
        <w:rPr>
          <w:rFonts w:ascii="Constantia" w:hAnsi="Constantia"/>
          <w:b/>
          <w:bCs/>
          <w:sz w:val="32"/>
          <w:szCs w:val="32"/>
        </w:rPr>
        <w:t>centri abitati</w:t>
      </w:r>
      <w:r w:rsidR="009B3A9B">
        <w:rPr>
          <w:rFonts w:ascii="Constantia" w:hAnsi="Constantia"/>
          <w:sz w:val="32"/>
          <w:szCs w:val="32"/>
        </w:rPr>
        <w:t xml:space="preserve"> da </w:t>
      </w:r>
      <w:r w:rsidR="009B3A9B" w:rsidRPr="009B3A9B">
        <w:rPr>
          <w:rFonts w:ascii="Constantia" w:hAnsi="Constantia"/>
          <w:b/>
          <w:bCs/>
          <w:sz w:val="32"/>
          <w:szCs w:val="32"/>
        </w:rPr>
        <w:t>consolidare</w:t>
      </w:r>
      <w:r>
        <w:rPr>
          <w:rFonts w:ascii="Constantia" w:hAnsi="Constantia"/>
          <w:sz w:val="32"/>
          <w:szCs w:val="32"/>
        </w:rPr>
        <w:t>.</w:t>
      </w:r>
    </w:p>
    <w:p w14:paraId="3C390281" w14:textId="77777777" w:rsidR="00F330C0" w:rsidRDefault="00F330C0" w:rsidP="009B3A9B">
      <w:pPr>
        <w:widowControl w:val="0"/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</w:p>
    <w:p w14:paraId="2F364C3A" w14:textId="2FD5E82E" w:rsidR="009B3A9B" w:rsidRPr="00D268A2" w:rsidRDefault="009B3A9B" w:rsidP="009B3A9B">
      <w:pPr>
        <w:widowControl w:val="0"/>
        <w:spacing w:before="240" w:after="240" w:line="240" w:lineRule="auto"/>
        <w:rPr>
          <w:rFonts w:ascii="Constantia" w:hAnsi="Constantia"/>
          <w:b/>
          <w:bCs/>
          <w:sz w:val="32"/>
          <w:szCs w:val="32"/>
        </w:rPr>
      </w:pPr>
      <w:r w:rsidRPr="00D268A2">
        <w:rPr>
          <w:rFonts w:ascii="Constantia" w:hAnsi="Constantia"/>
          <w:b/>
          <w:bCs/>
          <w:sz w:val="32"/>
          <w:szCs w:val="32"/>
        </w:rPr>
        <w:t>Porta orvietana</w:t>
      </w:r>
    </w:p>
    <w:p w14:paraId="41BCC99F" w14:textId="77777777" w:rsidR="00D268A2" w:rsidRDefault="00D268A2" w:rsidP="00D268A2">
      <w:pPr>
        <w:spacing w:before="240" w:after="240" w:line="240" w:lineRule="auto"/>
        <w:rPr>
          <w:rFonts w:ascii="Constantia" w:hAnsi="Constantia" w:cs="Helvetica"/>
          <w:kern w:val="0"/>
          <w:sz w:val="32"/>
          <w:szCs w:val="32"/>
        </w:rPr>
      </w:pPr>
      <w:r w:rsidRPr="00D268A2">
        <w:rPr>
          <w:rFonts w:ascii="Constantia" w:hAnsi="Constantia" w:cs="Helvetica"/>
          <w:kern w:val="0"/>
          <w:sz w:val="32"/>
          <w:szCs w:val="32"/>
        </w:rPr>
        <w:t xml:space="preserve">Le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prime menzioni della porta medievale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risalgono al XIII sec</w:t>
      </w:r>
      <w:r w:rsidRPr="00D268A2">
        <w:rPr>
          <w:rFonts w:ascii="Constantia" w:hAnsi="Constantia" w:cs="Helvetica"/>
          <w:kern w:val="0"/>
          <w:sz w:val="32"/>
          <w:szCs w:val="32"/>
        </w:rPr>
        <w:t>.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(il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200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, dal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1201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al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1300</w:t>
      </w:r>
      <w:r w:rsidRPr="00D268A2">
        <w:rPr>
          <w:rFonts w:ascii="Constantia" w:hAnsi="Constantia" w:cs="Helvetica"/>
          <w:kern w:val="0"/>
          <w:sz w:val="32"/>
          <w:szCs w:val="32"/>
        </w:rPr>
        <w:t>).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</w:t>
      </w:r>
      <w:r w:rsidRPr="00D268A2">
        <w:rPr>
          <w:rFonts w:ascii="Constantia" w:hAnsi="Constantia" w:cs="Helvetica"/>
          <w:kern w:val="0"/>
          <w:sz w:val="32"/>
          <w:szCs w:val="32"/>
        </w:rPr>
        <w:t>D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a essa usciva la </w:t>
      </w:r>
      <w:r w:rsidRPr="00D268A2">
        <w:rPr>
          <w:rFonts w:ascii="Constantia" w:hAnsi="Constantia" w:cs="Helvetica"/>
          <w:b/>
          <w:bCs/>
          <w:i/>
          <w:iCs/>
          <w:kern w:val="0"/>
          <w:sz w:val="32"/>
          <w:szCs w:val="32"/>
        </w:rPr>
        <w:t>via Nova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</w:t>
      </w:r>
      <w:r w:rsidRPr="00D268A2">
        <w:rPr>
          <w:rFonts w:ascii="Constantia" w:hAnsi="Constantia" w:cs="Helvetica"/>
          <w:kern w:val="0"/>
          <w:sz w:val="32"/>
          <w:szCs w:val="32"/>
        </w:rPr>
        <w:t>che attraversando il sobborgo di San Faustino e il Ponte di Cuti, proseguiva poi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</w:t>
      </w:r>
      <w:r w:rsidRPr="00D268A2">
        <w:rPr>
          <w:rFonts w:ascii="Constantia" w:hAnsi="Constantia" w:cs="Helvetica"/>
          <w:kern w:val="0"/>
          <w:sz w:val="32"/>
          <w:szCs w:val="32"/>
        </w:rPr>
        <w:t>oltre il Tevere verso l'Orvietano.</w:t>
      </w:r>
    </w:p>
    <w:p w14:paraId="0D9C7080" w14:textId="69BAE3A9" w:rsidR="00D268A2" w:rsidRPr="00D268A2" w:rsidRDefault="00D268A2" w:rsidP="00D268A2">
      <w:pPr>
        <w:spacing w:before="240" w:after="240" w:line="240" w:lineRule="auto"/>
        <w:rPr>
          <w:rFonts w:ascii="Constantia" w:hAnsi="Constantia" w:cs="Helvetica"/>
          <w:kern w:val="0"/>
          <w:sz w:val="32"/>
          <w:szCs w:val="32"/>
        </w:rPr>
      </w:pPr>
      <w:r w:rsidRPr="00D268A2">
        <w:rPr>
          <w:rFonts w:ascii="Constantia" w:hAnsi="Constantia"/>
          <w:sz w:val="32"/>
          <w:szCs w:val="32"/>
        </w:rPr>
        <w:t>Nel</w:t>
      </w:r>
      <w:r>
        <w:rPr>
          <w:rFonts w:ascii="Constantia" w:hAnsi="Constantia" w:cs="Helvetica"/>
          <w:kern w:val="0"/>
          <w:sz w:val="32"/>
          <w:szCs w:val="32"/>
        </w:rPr>
        <w:t xml:space="preserve">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1575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che la </w:t>
      </w:r>
      <w:r>
        <w:rPr>
          <w:rFonts w:ascii="Constantia" w:hAnsi="Constantia" w:cs="Helvetica"/>
          <w:kern w:val="0"/>
          <w:sz w:val="32"/>
          <w:szCs w:val="32"/>
        </w:rPr>
        <w:t xml:space="preserve">porta era </w:t>
      </w:r>
      <w:r w:rsidRPr="00D268A2">
        <w:rPr>
          <w:rFonts w:ascii="Constantia" w:hAnsi="Constantia" w:cs="Helvetica"/>
          <w:kern w:val="0"/>
          <w:sz w:val="32"/>
          <w:szCs w:val="32"/>
        </w:rPr>
        <w:t>pericolante a causa delle frane.</w:t>
      </w:r>
    </w:p>
    <w:p w14:paraId="302616F7" w14:textId="77777777" w:rsidR="00D268A2" w:rsidRDefault="00D268A2" w:rsidP="00D268A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Constantia" w:hAnsi="Constantia" w:cs="Helvetica"/>
          <w:kern w:val="0"/>
          <w:sz w:val="32"/>
          <w:szCs w:val="32"/>
        </w:rPr>
      </w:pP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Papa Gregorio XIII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</w:t>
      </w:r>
      <w:r>
        <w:rPr>
          <w:rFonts w:ascii="Constantia" w:hAnsi="Constantia" w:cs="Helvetica"/>
          <w:kern w:val="0"/>
          <w:sz w:val="32"/>
          <w:szCs w:val="32"/>
        </w:rPr>
        <w:t>[</w:t>
      </w:r>
      <w:r w:rsidRPr="00D268A2">
        <w:rPr>
          <w:rFonts w:ascii="Constantia" w:hAnsi="Constantia" w:cs="Helvetica"/>
          <w:kern w:val="0"/>
          <w:sz w:val="32"/>
          <w:szCs w:val="32"/>
        </w:rPr>
        <w:t>226° papa, 1501</w:t>
      </w:r>
      <w:r>
        <w:rPr>
          <w:rFonts w:ascii="Constantia" w:hAnsi="Constantia" w:cs="Helvetica"/>
          <w:kern w:val="0"/>
          <w:sz w:val="32"/>
          <w:szCs w:val="32"/>
        </w:rPr>
        <w:t>/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1502 </w:t>
      </w:r>
      <w:r>
        <w:rPr>
          <w:rFonts w:ascii="Constantia" w:hAnsi="Constantia" w:cs="Helvetica"/>
          <w:kern w:val="0"/>
          <w:sz w:val="32"/>
          <w:szCs w:val="32"/>
        </w:rPr>
        <w:t>–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1585</w:t>
      </w:r>
      <w:r>
        <w:rPr>
          <w:rFonts w:ascii="Constantia" w:hAnsi="Constantia" w:cs="Helvetica"/>
          <w:kern w:val="0"/>
          <w:sz w:val="32"/>
          <w:szCs w:val="32"/>
        </w:rPr>
        <w:t xml:space="preserve">, dal 1572 1585] </w:t>
      </w:r>
      <w:r w:rsidRPr="00D268A2">
        <w:rPr>
          <w:rFonts w:ascii="Constantia" w:hAnsi="Constantia" w:cs="Helvetica"/>
          <w:kern w:val="0"/>
          <w:sz w:val="32"/>
          <w:szCs w:val="32"/>
        </w:rPr>
        <w:t>citt</w:t>
      </w:r>
      <w:r>
        <w:rPr>
          <w:rFonts w:ascii="Constantia" w:hAnsi="Constantia" w:cs="Helvetica"/>
          <w:kern w:val="0"/>
          <w:sz w:val="32"/>
          <w:szCs w:val="32"/>
        </w:rPr>
        <w:t>à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finanzi</w:t>
      </w:r>
      <w:r>
        <w:rPr>
          <w:rFonts w:ascii="Constantia" w:hAnsi="Constantia" w:cs="Helvetica"/>
          <w:kern w:val="0"/>
          <w:sz w:val="32"/>
          <w:szCs w:val="32"/>
        </w:rPr>
        <w:t>ò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una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nuova porta monumentale</w:t>
      </w:r>
      <w:r>
        <w:rPr>
          <w:rFonts w:ascii="Constantia" w:hAnsi="Constantia" w:cs="Helvetica"/>
          <w:kern w:val="0"/>
          <w:sz w:val="32"/>
          <w:szCs w:val="32"/>
        </w:rPr>
        <w:t xml:space="preserve">. </w:t>
      </w:r>
    </w:p>
    <w:p w14:paraId="1C245C92" w14:textId="57F5D647" w:rsidR="00D268A2" w:rsidRDefault="00D268A2" w:rsidP="00D268A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 w:line="240" w:lineRule="auto"/>
        <w:rPr>
          <w:rFonts w:ascii="Constantia" w:hAnsi="Constantia" w:cs="Helvetica"/>
          <w:kern w:val="0"/>
          <w:sz w:val="32"/>
          <w:szCs w:val="32"/>
        </w:rPr>
      </w:pP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Nuove frane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danneggiarono anche questa porta che nel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1628 era gi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à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 xml:space="preserve"> impraticabile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e che per tutto il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secolo successivo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fu soggetta a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continui danneggiamenti</w:t>
      </w:r>
      <w:r w:rsidRPr="00D268A2">
        <w:rPr>
          <w:rFonts w:ascii="Constantia" w:hAnsi="Constantia" w:cs="Helvetica"/>
          <w:kern w:val="0"/>
          <w:sz w:val="32"/>
          <w:szCs w:val="32"/>
        </w:rPr>
        <w:t xml:space="preserve"> e </w:t>
      </w:r>
      <w:r w:rsidRPr="00D268A2">
        <w:rPr>
          <w:rFonts w:ascii="Constantia" w:hAnsi="Constantia" w:cs="Helvetica"/>
          <w:b/>
          <w:bCs/>
          <w:kern w:val="0"/>
          <w:sz w:val="32"/>
          <w:szCs w:val="32"/>
        </w:rPr>
        <w:t>ricostruzioni</w:t>
      </w:r>
      <w:r w:rsidRPr="00D268A2">
        <w:rPr>
          <w:rFonts w:ascii="Constantia" w:hAnsi="Constantia" w:cs="Helvetica"/>
          <w:kern w:val="0"/>
          <w:sz w:val="32"/>
          <w:szCs w:val="32"/>
        </w:rPr>
        <w:t>.</w:t>
      </w:r>
      <w:r w:rsidR="00F330C0">
        <w:rPr>
          <w:rFonts w:ascii="Constantia" w:hAnsi="Constantia" w:cs="Helvetica"/>
          <w:kern w:val="0"/>
          <w:sz w:val="32"/>
          <w:szCs w:val="32"/>
        </w:rPr>
        <w:t xml:space="preserve"> </w:t>
      </w:r>
      <w:r w:rsidR="00F330C0" w:rsidRPr="00F330C0">
        <w:rPr>
          <w:rFonts w:ascii="Constantia" w:hAnsi="Constantia" w:cs="Helvetica"/>
          <w:kern w:val="0"/>
          <w:sz w:val="32"/>
          <w:szCs w:val="32"/>
        </w:rPr>
        <w:t xml:space="preserve">Nel </w:t>
      </w:r>
      <w:r w:rsidR="00F330C0" w:rsidRPr="00F330C0">
        <w:rPr>
          <w:rFonts w:ascii="Constantia" w:hAnsi="Constantia" w:cs="Helvetica"/>
          <w:b/>
          <w:bCs/>
          <w:kern w:val="0"/>
          <w:sz w:val="32"/>
          <w:szCs w:val="32"/>
        </w:rPr>
        <w:t>1749</w:t>
      </w:r>
      <w:r w:rsidR="00F330C0">
        <w:rPr>
          <w:rFonts w:ascii="Constantia" w:hAnsi="Constantia" w:cs="Helvetica"/>
          <w:kern w:val="0"/>
          <w:sz w:val="32"/>
          <w:szCs w:val="32"/>
        </w:rPr>
        <w:t xml:space="preserve"> </w:t>
      </w:r>
      <w:r w:rsidR="00F330C0" w:rsidRPr="00F330C0">
        <w:rPr>
          <w:rFonts w:ascii="Constantia" w:hAnsi="Constantia" w:cs="Helvetica"/>
          <w:kern w:val="0"/>
          <w:sz w:val="32"/>
          <w:szCs w:val="32"/>
        </w:rPr>
        <w:t xml:space="preserve">la porta </w:t>
      </w:r>
      <w:r w:rsidR="00F330C0">
        <w:rPr>
          <w:rFonts w:ascii="Constantia" w:hAnsi="Constantia" w:cs="Helvetica"/>
          <w:kern w:val="0"/>
          <w:sz w:val="32"/>
          <w:szCs w:val="32"/>
        </w:rPr>
        <w:t xml:space="preserve">era ritenuta </w:t>
      </w:r>
      <w:r w:rsidR="00F330C0" w:rsidRPr="00F330C0">
        <w:rPr>
          <w:rFonts w:ascii="Constantia" w:hAnsi="Constantia" w:cs="Helvetica"/>
          <w:kern w:val="0"/>
          <w:sz w:val="32"/>
          <w:szCs w:val="32"/>
        </w:rPr>
        <w:t>perduta</w:t>
      </w:r>
      <w:r w:rsidR="00F330C0">
        <w:rPr>
          <w:rFonts w:ascii="Constantia" w:hAnsi="Constantia" w:cs="Helvetica"/>
          <w:kern w:val="0"/>
          <w:sz w:val="32"/>
          <w:szCs w:val="32"/>
        </w:rPr>
        <w:t>.</w:t>
      </w:r>
    </w:p>
    <w:p w14:paraId="2974F98F" w14:textId="4506920F" w:rsidR="00F330C0" w:rsidRPr="00D268A2" w:rsidRDefault="00F330C0" w:rsidP="00F330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 w:after="240" w:line="240" w:lineRule="auto"/>
        <w:rPr>
          <w:rFonts w:ascii="Constantia" w:hAnsi="Constantia" w:cs="Helvetica"/>
          <w:kern w:val="0"/>
          <w:sz w:val="32"/>
          <w:szCs w:val="32"/>
        </w:rPr>
      </w:pPr>
      <w:r w:rsidRPr="00F330C0">
        <w:rPr>
          <w:rFonts w:ascii="Constantia" w:hAnsi="Constantia" w:cs="Helvetica"/>
          <w:kern w:val="0"/>
          <w:sz w:val="32"/>
          <w:szCs w:val="32"/>
        </w:rPr>
        <w:t xml:space="preserve">La </w:t>
      </w:r>
      <w:r w:rsidRPr="00F330C0">
        <w:rPr>
          <w:rFonts w:ascii="Constantia" w:hAnsi="Constantia" w:cs="Helvetica"/>
          <w:b/>
          <w:bCs/>
          <w:kern w:val="0"/>
          <w:sz w:val="32"/>
          <w:szCs w:val="32"/>
        </w:rPr>
        <w:t>Porta della Valle</w:t>
      </w:r>
      <w:r w:rsidRPr="00F330C0">
        <w:rPr>
          <w:rFonts w:ascii="Constantia" w:hAnsi="Constantia" w:cs="Helvetica"/>
          <w:kern w:val="0"/>
          <w:sz w:val="32"/>
          <w:szCs w:val="32"/>
        </w:rPr>
        <w:t xml:space="preserve"> fu abbandonata definitivamente </w:t>
      </w:r>
      <w:r>
        <w:rPr>
          <w:rFonts w:ascii="Constantia" w:hAnsi="Constantia" w:cs="Helvetica"/>
          <w:kern w:val="0"/>
          <w:sz w:val="32"/>
          <w:szCs w:val="32"/>
        </w:rPr>
        <w:t>dopo i</w:t>
      </w:r>
      <w:r w:rsidRPr="00F330C0">
        <w:rPr>
          <w:rFonts w:ascii="Constantia" w:hAnsi="Constantia" w:cs="Helvetica"/>
          <w:kern w:val="0"/>
          <w:sz w:val="32"/>
          <w:szCs w:val="32"/>
        </w:rPr>
        <w:t>l 1811</w:t>
      </w:r>
      <w:r>
        <w:rPr>
          <w:rFonts w:ascii="Constantia" w:hAnsi="Constantia" w:cs="Helvetica"/>
          <w:kern w:val="0"/>
          <w:sz w:val="32"/>
          <w:szCs w:val="32"/>
        </w:rPr>
        <w:t xml:space="preserve">. </w:t>
      </w:r>
      <w:r w:rsidRPr="00F330C0">
        <w:rPr>
          <w:rFonts w:ascii="Constantia" w:hAnsi="Constantia" w:cs="Helvetica"/>
          <w:kern w:val="0"/>
          <w:sz w:val="32"/>
          <w:szCs w:val="32"/>
        </w:rPr>
        <w:t xml:space="preserve">I resti della porta, </w:t>
      </w:r>
      <w:r w:rsidRPr="00F330C0">
        <w:rPr>
          <w:rFonts w:ascii="Constantia" w:hAnsi="Constantia" w:cs="Helvetica"/>
          <w:b/>
          <w:bCs/>
          <w:kern w:val="0"/>
          <w:sz w:val="32"/>
          <w:szCs w:val="32"/>
        </w:rPr>
        <w:t>inclinati e scivolati decine di metri verso valle</w:t>
      </w:r>
      <w:r w:rsidRPr="00F330C0">
        <w:rPr>
          <w:rFonts w:ascii="Constantia" w:hAnsi="Constantia" w:cs="Helvetica"/>
          <w:kern w:val="0"/>
          <w:sz w:val="32"/>
          <w:szCs w:val="32"/>
        </w:rPr>
        <w:t xml:space="preserve">, sono stati </w:t>
      </w:r>
      <w:r w:rsidRPr="00F330C0">
        <w:rPr>
          <w:rFonts w:ascii="Constantia" w:hAnsi="Constantia" w:cs="Helvetica"/>
          <w:b/>
          <w:bCs/>
          <w:kern w:val="0"/>
          <w:sz w:val="32"/>
          <w:szCs w:val="32"/>
        </w:rPr>
        <w:t>oggetto di restauro nel 2016</w:t>
      </w:r>
      <w:r w:rsidRPr="00F330C0">
        <w:rPr>
          <w:rFonts w:ascii="Constantia" w:hAnsi="Constantia" w:cs="Helvetica"/>
          <w:kern w:val="0"/>
          <w:sz w:val="32"/>
          <w:szCs w:val="32"/>
        </w:rPr>
        <w:t>.</w:t>
      </w:r>
    </w:p>
    <w:p w14:paraId="4AAA5495" w14:textId="560F9790" w:rsidR="009B3A9B" w:rsidRDefault="009B3A9B" w:rsidP="009B3A9B">
      <w:pPr>
        <w:widowControl w:val="0"/>
        <w:spacing w:before="240" w:after="240" w:line="240" w:lineRule="auto"/>
        <w:jc w:val="center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noProof/>
          <w:sz w:val="32"/>
          <w:szCs w:val="32"/>
        </w:rPr>
        <w:lastRenderedPageBreak/>
        <w:drawing>
          <wp:inline distT="0" distB="0" distL="0" distR="0" wp14:anchorId="1D9F1138" wp14:editId="232DE0E7">
            <wp:extent cx="4671986" cy="4828032"/>
            <wp:effectExtent l="0" t="0" r="1905" b="0"/>
            <wp:docPr id="175613689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36895" name="Immagine 175613689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97"/>
                    <a:stretch/>
                  </pic:blipFill>
                  <pic:spPr bwMode="auto">
                    <a:xfrm>
                      <a:off x="0" y="0"/>
                      <a:ext cx="4680838" cy="4837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BC3C6" w14:textId="6A441C9C" w:rsidR="001778AD" w:rsidRDefault="001778AD" w:rsidP="009B3A9B">
      <w:pPr>
        <w:widowControl w:val="0"/>
        <w:spacing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br w:type="page"/>
      </w:r>
    </w:p>
    <w:p w14:paraId="62F78779" w14:textId="0864122B" w:rsidR="001778AD" w:rsidRDefault="001778AD" w:rsidP="001778AD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470ED6">
        <w:rPr>
          <w:rFonts w:ascii="Constantia" w:hAnsi="Constantia"/>
          <w:sz w:val="32"/>
          <w:szCs w:val="32"/>
        </w:rPr>
        <w:lastRenderedPageBreak/>
        <w:t>L</w:t>
      </w:r>
      <w:r w:rsidRPr="001778AD">
        <w:rPr>
          <w:rFonts w:ascii="Constantia" w:hAnsi="Constantia"/>
          <w:sz w:val="32"/>
          <w:szCs w:val="32"/>
        </w:rPr>
        <w:t xml:space="preserve">a </w:t>
      </w:r>
      <w:r>
        <w:rPr>
          <w:rFonts w:ascii="Constantia" w:hAnsi="Constantia"/>
          <w:b/>
          <w:bCs/>
          <w:sz w:val="32"/>
          <w:szCs w:val="32"/>
        </w:rPr>
        <w:t>L</w:t>
      </w:r>
      <w:r w:rsidRPr="001778AD">
        <w:rPr>
          <w:rFonts w:ascii="Constantia" w:hAnsi="Constantia"/>
          <w:b/>
          <w:bCs/>
          <w:sz w:val="32"/>
          <w:szCs w:val="32"/>
        </w:rPr>
        <w:t>egge n. 445</w:t>
      </w:r>
      <w:r w:rsidRPr="001778AD">
        <w:rPr>
          <w:rFonts w:ascii="Constantia" w:hAnsi="Constantia"/>
          <w:sz w:val="32"/>
          <w:szCs w:val="32"/>
        </w:rPr>
        <w:t xml:space="preserve"> </w:t>
      </w:r>
      <w:r>
        <w:rPr>
          <w:rFonts w:ascii="Constantia" w:hAnsi="Constantia"/>
          <w:sz w:val="32"/>
          <w:szCs w:val="32"/>
        </w:rPr>
        <w:t>del 1</w:t>
      </w:r>
      <w:r w:rsidRPr="001778AD">
        <w:rPr>
          <w:rFonts w:ascii="Constantia" w:hAnsi="Constantia"/>
          <w:b/>
          <w:bCs/>
          <w:sz w:val="32"/>
          <w:szCs w:val="32"/>
        </w:rPr>
        <w:t>908</w:t>
      </w:r>
      <w:r>
        <w:rPr>
          <w:rFonts w:ascii="Constantia" w:hAnsi="Constantia"/>
          <w:sz w:val="32"/>
          <w:szCs w:val="32"/>
        </w:rPr>
        <w:t>.</w:t>
      </w:r>
    </w:p>
    <w:p w14:paraId="05E0AD6D" w14:textId="77777777" w:rsidR="00470ED6" w:rsidRDefault="00470ED6" w:rsidP="001778AD">
      <w:pPr>
        <w:spacing w:before="240" w:after="240" w:line="240" w:lineRule="auto"/>
        <w:rPr>
          <w:rFonts w:ascii="Constantia" w:hAnsi="Constantia"/>
          <w:sz w:val="32"/>
          <w:szCs w:val="32"/>
        </w:rPr>
      </w:pPr>
    </w:p>
    <w:p w14:paraId="290FCD19" w14:textId="67781C40" w:rsidR="001778AD" w:rsidRDefault="001778AD" w:rsidP="001778AD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1778AD">
        <w:rPr>
          <w:rFonts w:ascii="Constantia" w:hAnsi="Constantia"/>
          <w:sz w:val="32"/>
          <w:szCs w:val="32"/>
        </w:rPr>
        <w:t xml:space="preserve">È del </w:t>
      </w:r>
      <w:r w:rsidRPr="001778AD">
        <w:rPr>
          <w:rFonts w:ascii="Constantia" w:hAnsi="Constantia"/>
          <w:b/>
          <w:bCs/>
          <w:sz w:val="32"/>
          <w:szCs w:val="32"/>
        </w:rPr>
        <w:t>9 luglio 1908 la legge n. 445</w:t>
      </w:r>
      <w:r w:rsidRPr="001778AD">
        <w:rPr>
          <w:rFonts w:ascii="Constantia" w:hAnsi="Constantia"/>
          <w:sz w:val="32"/>
          <w:szCs w:val="32"/>
        </w:rPr>
        <w:t xml:space="preserve"> con </w:t>
      </w:r>
      <w:r w:rsidRPr="001778AD">
        <w:rPr>
          <w:rFonts w:ascii="Constantia" w:hAnsi="Constantia"/>
          <w:b/>
          <w:bCs/>
          <w:sz w:val="32"/>
          <w:szCs w:val="32"/>
        </w:rPr>
        <w:t>Provvedimenti per la Basilicata</w:t>
      </w:r>
      <w:r w:rsidRPr="001778AD">
        <w:rPr>
          <w:rFonts w:ascii="Constantia" w:hAnsi="Constantia"/>
          <w:b/>
          <w:bCs/>
          <w:sz w:val="32"/>
          <w:szCs w:val="32"/>
        </w:rPr>
        <w:t xml:space="preserve"> </w:t>
      </w:r>
      <w:r w:rsidRPr="001778AD">
        <w:rPr>
          <w:rFonts w:ascii="Constantia" w:hAnsi="Constantia"/>
          <w:b/>
          <w:bCs/>
          <w:sz w:val="32"/>
          <w:szCs w:val="32"/>
        </w:rPr>
        <w:t xml:space="preserve">e la Calabria </w:t>
      </w:r>
      <w:r w:rsidRPr="001778AD">
        <w:rPr>
          <w:rFonts w:ascii="Constantia" w:hAnsi="Constantia"/>
          <w:sz w:val="32"/>
          <w:szCs w:val="32"/>
        </w:rPr>
        <w:t xml:space="preserve">che individuò </w:t>
      </w:r>
      <w:r w:rsidRPr="001778AD">
        <w:rPr>
          <w:rFonts w:ascii="Constantia" w:hAnsi="Constantia"/>
          <w:b/>
          <w:bCs/>
          <w:sz w:val="32"/>
          <w:szCs w:val="32"/>
        </w:rPr>
        <w:t>107</w:t>
      </w:r>
      <w:r w:rsidRPr="001778AD">
        <w:rPr>
          <w:rFonts w:ascii="Constantia" w:hAnsi="Constantia"/>
          <w:sz w:val="32"/>
          <w:szCs w:val="32"/>
        </w:rPr>
        <w:t xml:space="preserve"> </w:t>
      </w:r>
      <w:r w:rsidRPr="001778AD">
        <w:rPr>
          <w:rFonts w:ascii="Constantia" w:hAnsi="Constantia"/>
          <w:b/>
          <w:bCs/>
          <w:sz w:val="32"/>
          <w:szCs w:val="32"/>
        </w:rPr>
        <w:t>centri abitati</w:t>
      </w:r>
      <w:r w:rsidRPr="001778AD">
        <w:rPr>
          <w:rFonts w:ascii="Constantia" w:hAnsi="Constantia"/>
          <w:sz w:val="32"/>
          <w:szCs w:val="32"/>
        </w:rPr>
        <w:t xml:space="preserve"> </w:t>
      </w:r>
      <w:r w:rsidRPr="001778AD">
        <w:rPr>
          <w:rFonts w:ascii="Constantia" w:hAnsi="Constantia"/>
          <w:b/>
          <w:bCs/>
          <w:sz w:val="32"/>
          <w:szCs w:val="32"/>
        </w:rPr>
        <w:t>da trasferire e 21 da consolidare in otto</w:t>
      </w:r>
      <w:r w:rsidRPr="001778AD">
        <w:rPr>
          <w:rFonts w:ascii="Constantia" w:hAnsi="Constantia"/>
          <w:sz w:val="32"/>
          <w:szCs w:val="32"/>
        </w:rPr>
        <w:t xml:space="preserve"> (attuali) </w:t>
      </w:r>
      <w:r w:rsidRPr="001778AD">
        <w:rPr>
          <w:rFonts w:ascii="Constantia" w:hAnsi="Constantia"/>
          <w:b/>
          <w:bCs/>
          <w:sz w:val="32"/>
          <w:szCs w:val="32"/>
        </w:rPr>
        <w:t>regioni</w:t>
      </w:r>
      <w:r w:rsidRPr="001778AD">
        <w:rPr>
          <w:rFonts w:ascii="Constantia" w:hAnsi="Constantia"/>
          <w:sz w:val="32"/>
          <w:szCs w:val="32"/>
        </w:rPr>
        <w:t xml:space="preserve">: Abruzzo, Basilicata, Calabria, Campania, Molise, Sicilia, Toscana e Veneto. </w:t>
      </w:r>
    </w:p>
    <w:p w14:paraId="3C4CD8AC" w14:textId="77777777" w:rsidR="001778AD" w:rsidRDefault="001778AD" w:rsidP="001778AD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1778AD">
        <w:rPr>
          <w:rFonts w:ascii="Constantia" w:hAnsi="Constantia"/>
          <w:sz w:val="32"/>
          <w:szCs w:val="32"/>
        </w:rPr>
        <w:t xml:space="preserve">Dal 1908, con </w:t>
      </w:r>
      <w:r w:rsidRPr="001778AD">
        <w:rPr>
          <w:rFonts w:ascii="Constantia" w:hAnsi="Constantia"/>
          <w:b/>
          <w:bCs/>
          <w:sz w:val="32"/>
          <w:szCs w:val="32"/>
        </w:rPr>
        <w:t>207 aggiornamenti</w:t>
      </w:r>
      <w:r w:rsidRPr="001778AD">
        <w:rPr>
          <w:rFonts w:ascii="Constantia" w:hAnsi="Constantia"/>
          <w:sz w:val="32"/>
          <w:szCs w:val="32"/>
        </w:rPr>
        <w:t>, l’elenco</w:t>
      </w:r>
      <w:r>
        <w:rPr>
          <w:rFonts w:ascii="Constantia" w:hAnsi="Constantia"/>
          <w:sz w:val="32"/>
          <w:szCs w:val="32"/>
        </w:rPr>
        <w:t xml:space="preserve"> </w:t>
      </w:r>
      <w:r w:rsidRPr="001778AD">
        <w:rPr>
          <w:rFonts w:ascii="Constantia" w:hAnsi="Constantia"/>
          <w:sz w:val="32"/>
          <w:szCs w:val="32"/>
        </w:rPr>
        <w:t>dei centri abitati da consolidare perché minacciati da frane si è allungato</w:t>
      </w:r>
      <w:r>
        <w:rPr>
          <w:rFonts w:ascii="Constantia" w:hAnsi="Constantia"/>
          <w:sz w:val="32"/>
          <w:szCs w:val="32"/>
        </w:rPr>
        <w:t xml:space="preserve"> </w:t>
      </w:r>
      <w:r w:rsidRPr="001778AD">
        <w:rPr>
          <w:rFonts w:ascii="Constantia" w:hAnsi="Constantia"/>
          <w:sz w:val="32"/>
          <w:szCs w:val="32"/>
        </w:rPr>
        <w:t xml:space="preserve">fino a comprendere </w:t>
      </w:r>
      <w:r w:rsidRPr="001778AD">
        <w:rPr>
          <w:rFonts w:ascii="Constantia" w:hAnsi="Constantia"/>
          <w:b/>
          <w:bCs/>
          <w:sz w:val="32"/>
          <w:szCs w:val="32"/>
        </w:rPr>
        <w:t>594 località e centri in 41 province di 15 regioni</w:t>
      </w:r>
      <w:r w:rsidRPr="001778AD">
        <w:rPr>
          <w:rFonts w:ascii="Constantia" w:hAnsi="Constantia"/>
          <w:sz w:val="32"/>
          <w:szCs w:val="32"/>
        </w:rPr>
        <w:t xml:space="preserve">. </w:t>
      </w:r>
    </w:p>
    <w:p w14:paraId="6FF3F6B8" w14:textId="77777777" w:rsidR="001778AD" w:rsidRDefault="001778AD" w:rsidP="001778AD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1778AD">
        <w:rPr>
          <w:rFonts w:ascii="Constantia" w:hAnsi="Constantia"/>
          <w:sz w:val="32"/>
          <w:szCs w:val="32"/>
        </w:rPr>
        <w:t xml:space="preserve">Parallelamente, </w:t>
      </w:r>
      <w:r w:rsidRPr="001778AD">
        <w:rPr>
          <w:rFonts w:ascii="Constantia" w:hAnsi="Constantia"/>
          <w:b/>
          <w:bCs/>
          <w:sz w:val="32"/>
          <w:szCs w:val="32"/>
        </w:rPr>
        <w:t>con 57 aggiornamenti</w:t>
      </w:r>
      <w:r w:rsidRPr="001778AD">
        <w:rPr>
          <w:rFonts w:ascii="Constantia" w:hAnsi="Constantia"/>
          <w:sz w:val="32"/>
          <w:szCs w:val="32"/>
        </w:rPr>
        <w:t xml:space="preserve">, l’elenco di </w:t>
      </w:r>
      <w:r w:rsidRPr="001778AD">
        <w:rPr>
          <w:rFonts w:ascii="Constantia" w:hAnsi="Constantia"/>
          <w:b/>
          <w:bCs/>
          <w:sz w:val="32"/>
          <w:szCs w:val="32"/>
        </w:rPr>
        <w:t>90 centri abitati da trasferire</w:t>
      </w:r>
      <w:r>
        <w:rPr>
          <w:rFonts w:ascii="Constantia" w:hAnsi="Constantia"/>
          <w:sz w:val="32"/>
          <w:szCs w:val="32"/>
        </w:rPr>
        <w:t xml:space="preserve"> </w:t>
      </w:r>
      <w:r w:rsidRPr="001778AD">
        <w:rPr>
          <w:rFonts w:ascii="Constantia" w:hAnsi="Constantia"/>
          <w:sz w:val="32"/>
          <w:szCs w:val="32"/>
        </w:rPr>
        <w:t>per le locali condizioni di dissesto in 14 province di 9 regioni s</w:t>
      </w:r>
      <w:r w:rsidRPr="001778AD">
        <w:rPr>
          <w:rFonts w:ascii="Constantia" w:hAnsi="Constantia"/>
          <w:b/>
          <w:bCs/>
          <w:sz w:val="32"/>
          <w:szCs w:val="32"/>
        </w:rPr>
        <w:t>i è esteso a</w:t>
      </w:r>
      <w:r w:rsidRPr="001778AD">
        <w:rPr>
          <w:rFonts w:ascii="Constantia" w:hAnsi="Constantia"/>
          <w:b/>
          <w:bCs/>
          <w:sz w:val="32"/>
          <w:szCs w:val="32"/>
        </w:rPr>
        <w:t xml:space="preserve"> </w:t>
      </w:r>
      <w:r w:rsidRPr="001778AD">
        <w:rPr>
          <w:rFonts w:ascii="Constantia" w:hAnsi="Constantia"/>
          <w:b/>
          <w:bCs/>
          <w:sz w:val="32"/>
          <w:szCs w:val="32"/>
        </w:rPr>
        <w:t>comprendere 167 centri in 21 province di 15 regioni</w:t>
      </w:r>
      <w:r w:rsidRPr="001778AD">
        <w:rPr>
          <w:rFonts w:ascii="Constantia" w:hAnsi="Constantia"/>
          <w:sz w:val="32"/>
          <w:szCs w:val="32"/>
        </w:rPr>
        <w:t xml:space="preserve">. </w:t>
      </w:r>
    </w:p>
    <w:p w14:paraId="383413A0" w14:textId="6B211A1F" w:rsidR="001778AD" w:rsidRPr="001778AD" w:rsidRDefault="001778AD" w:rsidP="001778AD">
      <w:pPr>
        <w:spacing w:before="240" w:after="240" w:line="240" w:lineRule="auto"/>
        <w:rPr>
          <w:rFonts w:ascii="Constantia" w:hAnsi="Constantia"/>
          <w:sz w:val="32"/>
          <w:szCs w:val="32"/>
        </w:rPr>
      </w:pPr>
      <w:r w:rsidRPr="001778AD">
        <w:rPr>
          <w:rFonts w:ascii="Constantia" w:hAnsi="Constantia"/>
          <w:sz w:val="32"/>
          <w:szCs w:val="32"/>
        </w:rPr>
        <w:t>La legge 445/1908,</w:t>
      </w:r>
      <w:r>
        <w:rPr>
          <w:rFonts w:ascii="Constantia" w:hAnsi="Constantia"/>
          <w:sz w:val="32"/>
          <w:szCs w:val="32"/>
        </w:rPr>
        <w:t xml:space="preserve"> </w:t>
      </w:r>
      <w:r w:rsidRPr="001778AD">
        <w:rPr>
          <w:rFonts w:ascii="Constantia" w:hAnsi="Constantia"/>
          <w:sz w:val="32"/>
          <w:szCs w:val="32"/>
        </w:rPr>
        <w:t xml:space="preserve">tutt’ora in vigore e modificata l’ultima volta il </w:t>
      </w:r>
      <w:r w:rsidRPr="001778AD">
        <w:rPr>
          <w:rFonts w:ascii="Constantia" w:hAnsi="Constantia"/>
          <w:b/>
          <w:bCs/>
          <w:sz w:val="32"/>
          <w:szCs w:val="32"/>
        </w:rPr>
        <w:t>22 gennaio 2023</w:t>
      </w:r>
      <w:r w:rsidRPr="001778AD">
        <w:rPr>
          <w:rFonts w:ascii="Constantia" w:hAnsi="Constantia"/>
          <w:sz w:val="32"/>
          <w:szCs w:val="32"/>
        </w:rPr>
        <w:t xml:space="preserve">, </w:t>
      </w:r>
      <w:r w:rsidRPr="001778AD">
        <w:rPr>
          <w:rFonts w:ascii="Constantia" w:hAnsi="Constantia"/>
          <w:b/>
          <w:bCs/>
          <w:sz w:val="32"/>
          <w:szCs w:val="32"/>
        </w:rPr>
        <w:t>stanziò 6,6</w:t>
      </w:r>
      <w:r w:rsidRPr="001778AD">
        <w:rPr>
          <w:rFonts w:ascii="Constantia" w:hAnsi="Constantia"/>
          <w:b/>
          <w:bCs/>
          <w:sz w:val="32"/>
          <w:szCs w:val="32"/>
        </w:rPr>
        <w:t xml:space="preserve"> </w:t>
      </w:r>
      <w:r w:rsidRPr="001778AD">
        <w:rPr>
          <w:rFonts w:ascii="Constantia" w:hAnsi="Constantia"/>
          <w:b/>
          <w:bCs/>
          <w:sz w:val="32"/>
          <w:szCs w:val="32"/>
        </w:rPr>
        <w:t xml:space="preserve">milioni di lire, pari a pressappoco 32 milioni di euro attuali </w:t>
      </w:r>
      <w:r w:rsidRPr="001778AD">
        <w:rPr>
          <w:rFonts w:ascii="Constantia" w:hAnsi="Constantia"/>
          <w:sz w:val="32"/>
          <w:szCs w:val="32"/>
        </w:rPr>
        <w:t>(2023).</w:t>
      </w:r>
    </w:p>
    <w:p w14:paraId="520A7785" w14:textId="67C4116E" w:rsidR="00EE3F16" w:rsidRDefault="00EE3F16">
      <w:pPr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br w:type="page"/>
      </w:r>
    </w:p>
    <w:p w14:paraId="614B95E8" w14:textId="3F2AE578" w:rsidR="00EE3F16" w:rsidRDefault="00EE3F16" w:rsidP="00EE3F16">
      <w:pPr>
        <w:spacing w:after="0" w:line="240" w:lineRule="auto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lastRenderedPageBreak/>
        <w:t xml:space="preserve">Nel 1907 e nel 2010, </w:t>
      </w:r>
      <w:r w:rsidRPr="00EE3F16">
        <w:rPr>
          <w:rFonts w:ascii="Constantia" w:hAnsi="Constantia"/>
          <w:b/>
          <w:bCs/>
          <w:sz w:val="32"/>
          <w:szCs w:val="32"/>
        </w:rPr>
        <w:t>Roberto</w:t>
      </w:r>
      <w:r w:rsidRPr="00EE3F16">
        <w:rPr>
          <w:rFonts w:ascii="Constantia" w:hAnsi="Constantia"/>
          <w:b/>
          <w:bCs/>
          <w:sz w:val="32"/>
          <w:szCs w:val="32"/>
        </w:rPr>
        <w:t xml:space="preserve"> </w:t>
      </w:r>
      <w:proofErr w:type="spellStart"/>
      <w:r w:rsidRPr="00EE3F16">
        <w:rPr>
          <w:rFonts w:ascii="Constantia" w:hAnsi="Constantia"/>
          <w:b/>
          <w:bCs/>
          <w:sz w:val="32"/>
          <w:szCs w:val="32"/>
        </w:rPr>
        <w:t>Almagià</w:t>
      </w:r>
      <w:proofErr w:type="spellEnd"/>
      <w:r w:rsidRPr="00EE3F16">
        <w:rPr>
          <w:rFonts w:ascii="Constantia" w:hAnsi="Constantia"/>
          <w:sz w:val="32"/>
          <w:szCs w:val="32"/>
        </w:rPr>
        <w:t xml:space="preserve"> (Firenze, 1884 – Roma, 1962; geografo, cartografo, professore di</w:t>
      </w:r>
      <w:r>
        <w:rPr>
          <w:rFonts w:ascii="Constantia" w:hAnsi="Constantia"/>
          <w:sz w:val="32"/>
          <w:szCs w:val="32"/>
        </w:rPr>
        <w:t xml:space="preserve"> </w:t>
      </w:r>
      <w:r w:rsidRPr="00EE3F16">
        <w:rPr>
          <w:rFonts w:ascii="Constantia" w:hAnsi="Constantia"/>
          <w:sz w:val="32"/>
          <w:szCs w:val="32"/>
        </w:rPr>
        <w:t xml:space="preserve">geografia a Padova e a Roma, direttore del Comitato nazionale per la geografia, geologia e talassografia del CNR, linceo) pubblicò </w:t>
      </w:r>
      <w:r w:rsidRPr="00EE3F16">
        <w:rPr>
          <w:rFonts w:ascii="Constantia" w:hAnsi="Constantia"/>
          <w:b/>
          <w:bCs/>
          <w:sz w:val="32"/>
          <w:szCs w:val="32"/>
        </w:rPr>
        <w:t>due</w:t>
      </w:r>
      <w:r w:rsidRPr="00EE3F16">
        <w:rPr>
          <w:rFonts w:ascii="Constantia" w:hAnsi="Constantia"/>
          <w:b/>
          <w:bCs/>
          <w:sz w:val="32"/>
          <w:szCs w:val="32"/>
        </w:rPr>
        <w:t xml:space="preserve"> </w:t>
      </w:r>
      <w:r w:rsidRPr="00EE3F16">
        <w:rPr>
          <w:rFonts w:ascii="Constantia" w:hAnsi="Constantia"/>
          <w:b/>
          <w:bCs/>
          <w:sz w:val="32"/>
          <w:szCs w:val="32"/>
        </w:rPr>
        <w:t>volumi</w:t>
      </w:r>
      <w:r w:rsidRPr="00EE3F16">
        <w:rPr>
          <w:rFonts w:ascii="Constantia" w:hAnsi="Constantia"/>
          <w:sz w:val="32"/>
          <w:szCs w:val="32"/>
        </w:rPr>
        <w:t xml:space="preserve"> sugli </w:t>
      </w:r>
      <w:r w:rsidRPr="00EE3F16">
        <w:rPr>
          <w:rFonts w:ascii="Constantia" w:hAnsi="Constantia"/>
          <w:b/>
          <w:bCs/>
          <w:sz w:val="32"/>
          <w:szCs w:val="32"/>
        </w:rPr>
        <w:t>Studi geografici sopra le frane in Italia</w:t>
      </w:r>
      <w:r w:rsidRPr="00EE3F16">
        <w:rPr>
          <w:rFonts w:ascii="Constantia" w:hAnsi="Constantia"/>
          <w:sz w:val="32"/>
          <w:szCs w:val="32"/>
        </w:rPr>
        <w:t xml:space="preserve"> (</w:t>
      </w:r>
      <w:proofErr w:type="spellStart"/>
      <w:r w:rsidRPr="00EE3F16">
        <w:rPr>
          <w:rFonts w:ascii="Constantia" w:hAnsi="Constantia"/>
          <w:sz w:val="32"/>
          <w:szCs w:val="32"/>
        </w:rPr>
        <w:t>Almagià</w:t>
      </w:r>
      <w:proofErr w:type="spellEnd"/>
      <w:r w:rsidRPr="00EE3F16">
        <w:rPr>
          <w:rFonts w:ascii="Constantia" w:hAnsi="Constantia"/>
          <w:sz w:val="32"/>
          <w:szCs w:val="32"/>
        </w:rPr>
        <w:t xml:space="preserve"> 1907, 1910).</w:t>
      </w:r>
      <w:r>
        <w:rPr>
          <w:rFonts w:ascii="Constantia" w:hAnsi="Constantia"/>
          <w:sz w:val="32"/>
          <w:szCs w:val="32"/>
        </w:rPr>
        <w:t xml:space="preserve"> </w:t>
      </w:r>
      <w:r w:rsidRPr="00EE3F16">
        <w:rPr>
          <w:rFonts w:ascii="Constantia" w:hAnsi="Constantia"/>
          <w:sz w:val="32"/>
          <w:szCs w:val="32"/>
        </w:rPr>
        <w:t>L’opera cont</w:t>
      </w:r>
      <w:r>
        <w:rPr>
          <w:rFonts w:ascii="Constantia" w:hAnsi="Constantia"/>
          <w:sz w:val="32"/>
          <w:szCs w:val="32"/>
        </w:rPr>
        <w:t>eneva</w:t>
      </w:r>
      <w:r w:rsidRPr="00EE3F16">
        <w:rPr>
          <w:rFonts w:ascii="Constantia" w:hAnsi="Constantia"/>
          <w:sz w:val="32"/>
          <w:szCs w:val="32"/>
        </w:rPr>
        <w:t xml:space="preserve"> una cartografia a scala 1:500.000 delle “</w:t>
      </w:r>
      <w:r w:rsidRPr="00EE3F16">
        <w:rPr>
          <w:rFonts w:ascii="Constantia" w:hAnsi="Constantia"/>
          <w:b/>
          <w:bCs/>
          <w:sz w:val="32"/>
          <w:szCs w:val="32"/>
        </w:rPr>
        <w:t>principali aree franose</w:t>
      </w:r>
      <w:r w:rsidRPr="00EE3F16">
        <w:rPr>
          <w:rFonts w:ascii="Constantia" w:hAnsi="Constantia"/>
          <w:sz w:val="32"/>
          <w:szCs w:val="32"/>
        </w:rPr>
        <w:t>”</w:t>
      </w:r>
      <w:r>
        <w:rPr>
          <w:rFonts w:ascii="Constantia" w:hAnsi="Constantia"/>
          <w:sz w:val="32"/>
          <w:szCs w:val="32"/>
        </w:rPr>
        <w:t>.</w:t>
      </w:r>
    </w:p>
    <w:p w14:paraId="3D87C075" w14:textId="77777777" w:rsidR="00EE3F16" w:rsidRDefault="00EE3F16" w:rsidP="00EE3F16">
      <w:pPr>
        <w:spacing w:after="0" w:line="240" w:lineRule="auto"/>
        <w:rPr>
          <w:rFonts w:ascii="Constantia" w:hAnsi="Constantia"/>
          <w:sz w:val="32"/>
          <w:szCs w:val="32"/>
        </w:rPr>
      </w:pPr>
    </w:p>
    <w:p w14:paraId="197DCF33" w14:textId="373F34B8" w:rsidR="00EE3F16" w:rsidRPr="00EE3F16" w:rsidRDefault="00EE3F16" w:rsidP="00EE3F16">
      <w:pPr>
        <w:spacing w:after="0" w:line="240" w:lineRule="auto"/>
        <w:rPr>
          <w:rFonts w:ascii="Constantia" w:hAnsi="Constantia"/>
          <w:sz w:val="32"/>
          <w:szCs w:val="32"/>
        </w:rPr>
      </w:pPr>
      <w:r w:rsidRPr="00EE3F16">
        <w:rPr>
          <w:rFonts w:ascii="Constantia" w:hAnsi="Constantia"/>
          <w:sz w:val="32"/>
          <w:szCs w:val="32"/>
        </w:rPr>
        <w:drawing>
          <wp:inline distT="0" distB="0" distL="0" distR="0" wp14:anchorId="0ED658C7" wp14:editId="4E1B64E9">
            <wp:extent cx="5400040" cy="3096895"/>
            <wp:effectExtent l="0" t="0" r="0" b="1905"/>
            <wp:docPr id="170280106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8010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DA5A4" w14:textId="77777777" w:rsidR="001778AD" w:rsidRPr="006D69AF" w:rsidRDefault="001778AD" w:rsidP="00321E03">
      <w:pPr>
        <w:spacing w:before="240" w:after="240" w:line="240" w:lineRule="auto"/>
        <w:rPr>
          <w:rFonts w:ascii="Constantia" w:hAnsi="Constantia"/>
          <w:sz w:val="32"/>
          <w:szCs w:val="32"/>
        </w:rPr>
      </w:pPr>
    </w:p>
    <w:sectPr w:rsidR="001778AD" w:rsidRPr="006D69AF" w:rsidSect="005A6BF0">
      <w:footerReference w:type="default" r:id="rId16"/>
      <w:pgSz w:w="11906" w:h="16838"/>
      <w:pgMar w:top="1701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70C48" w14:textId="77777777" w:rsidR="00C74386" w:rsidRDefault="00C74386" w:rsidP="005A6BF0">
      <w:pPr>
        <w:spacing w:after="0" w:line="240" w:lineRule="auto"/>
      </w:pPr>
      <w:r>
        <w:separator/>
      </w:r>
    </w:p>
  </w:endnote>
  <w:endnote w:type="continuationSeparator" w:id="0">
    <w:p w14:paraId="47BBC407" w14:textId="77777777" w:rsidR="00C74386" w:rsidRDefault="00C74386" w:rsidP="005A6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70B96" w14:textId="3F7A2C23" w:rsidR="005A6BF0" w:rsidRPr="005A6BF0" w:rsidRDefault="005A6BF0" w:rsidP="005A6BF0">
    <w:pPr>
      <w:pStyle w:val="Pidipagina"/>
      <w:jc w:val="right"/>
    </w:pPr>
    <w:r>
      <w:rPr>
        <w:rFonts w:ascii="Constantia" w:hAnsi="Constantia"/>
      </w:rPr>
      <w:fldChar w:fldCharType="begin"/>
    </w:r>
    <w:r>
      <w:rPr>
        <w:rFonts w:ascii="Constantia" w:hAnsi="Constantia"/>
      </w:rPr>
      <w:instrText xml:space="preserve"> PAGE  \* MERGEFORMAT </w:instrText>
    </w:r>
    <w:r>
      <w:rPr>
        <w:rFonts w:ascii="Constantia" w:hAnsi="Constantia"/>
      </w:rPr>
      <w:fldChar w:fldCharType="separate"/>
    </w:r>
    <w:r>
      <w:rPr>
        <w:rFonts w:ascii="Constantia" w:hAnsi="Constantia"/>
        <w:noProof/>
      </w:rPr>
      <w:t>1</w:t>
    </w:r>
    <w:r>
      <w:rPr>
        <w:rFonts w:ascii="Constantia" w:hAnsi="Constantia"/>
      </w:rPr>
      <w:fldChar w:fldCharType="end"/>
    </w:r>
    <w:r>
      <w:rPr>
        <w:rFonts w:ascii="Constantia" w:hAnsi="Constantia"/>
      </w:rPr>
      <w:t>/</w:t>
    </w:r>
    <w:r>
      <w:rPr>
        <w:rFonts w:ascii="Constantia" w:hAnsi="Constantia"/>
      </w:rPr>
      <w:fldChar w:fldCharType="begin"/>
    </w:r>
    <w:r>
      <w:rPr>
        <w:rFonts w:ascii="Constantia" w:hAnsi="Constantia"/>
      </w:rPr>
      <w:instrText xml:space="preserve"> NUMPAGES  \* MERGEFORMAT </w:instrText>
    </w:r>
    <w:r>
      <w:rPr>
        <w:rFonts w:ascii="Constantia" w:hAnsi="Constantia"/>
      </w:rPr>
      <w:fldChar w:fldCharType="separate"/>
    </w:r>
    <w:r>
      <w:rPr>
        <w:rFonts w:ascii="Constantia" w:hAnsi="Constantia"/>
        <w:noProof/>
      </w:rPr>
      <w:t>2</w:t>
    </w:r>
    <w:r>
      <w:rPr>
        <w:rFonts w:ascii="Constantia" w:hAnsi="Constanti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0221C" w14:textId="77777777" w:rsidR="00C74386" w:rsidRDefault="00C74386" w:rsidP="005A6BF0">
      <w:pPr>
        <w:spacing w:after="0" w:line="240" w:lineRule="auto"/>
      </w:pPr>
      <w:r>
        <w:separator/>
      </w:r>
    </w:p>
  </w:footnote>
  <w:footnote w:type="continuationSeparator" w:id="0">
    <w:p w14:paraId="6173ABE8" w14:textId="77777777" w:rsidR="00C74386" w:rsidRDefault="00C74386" w:rsidP="005A6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15ED9"/>
    <w:multiLevelType w:val="hybridMultilevel"/>
    <w:tmpl w:val="F9DAC5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676E2"/>
    <w:multiLevelType w:val="hybridMultilevel"/>
    <w:tmpl w:val="368C1A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F60AED"/>
    <w:multiLevelType w:val="hybridMultilevel"/>
    <w:tmpl w:val="946A32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372F1"/>
    <w:multiLevelType w:val="hybridMultilevel"/>
    <w:tmpl w:val="B9766B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31DA7"/>
    <w:multiLevelType w:val="multilevel"/>
    <w:tmpl w:val="91CCC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5952E9E"/>
    <w:multiLevelType w:val="multilevel"/>
    <w:tmpl w:val="536A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062257F"/>
    <w:multiLevelType w:val="hybridMultilevel"/>
    <w:tmpl w:val="6DF02C72"/>
    <w:lvl w:ilvl="0" w:tplc="71E6E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02E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860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EC8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29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E8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4CA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6AF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C06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F716309"/>
    <w:multiLevelType w:val="hybridMultilevel"/>
    <w:tmpl w:val="3612B8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B20A5"/>
    <w:multiLevelType w:val="multilevel"/>
    <w:tmpl w:val="082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13478381">
    <w:abstractNumId w:val="5"/>
  </w:num>
  <w:num w:numId="2" w16cid:durableId="721709439">
    <w:abstractNumId w:val="4"/>
  </w:num>
  <w:num w:numId="3" w16cid:durableId="457722178">
    <w:abstractNumId w:val="8"/>
  </w:num>
  <w:num w:numId="4" w16cid:durableId="428047044">
    <w:abstractNumId w:val="7"/>
  </w:num>
  <w:num w:numId="5" w16cid:durableId="784731464">
    <w:abstractNumId w:val="3"/>
  </w:num>
  <w:num w:numId="6" w16cid:durableId="1636913554">
    <w:abstractNumId w:val="1"/>
  </w:num>
  <w:num w:numId="7" w16cid:durableId="805127719">
    <w:abstractNumId w:val="0"/>
  </w:num>
  <w:num w:numId="8" w16cid:durableId="751053014">
    <w:abstractNumId w:val="6"/>
  </w:num>
  <w:num w:numId="9" w16cid:durableId="2977313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E03"/>
    <w:rsid w:val="001778AD"/>
    <w:rsid w:val="0028695B"/>
    <w:rsid w:val="00307AB3"/>
    <w:rsid w:val="003114CA"/>
    <w:rsid w:val="00321E03"/>
    <w:rsid w:val="00382BC4"/>
    <w:rsid w:val="00470ED6"/>
    <w:rsid w:val="00473ECA"/>
    <w:rsid w:val="004F225F"/>
    <w:rsid w:val="005A6BF0"/>
    <w:rsid w:val="006D69AF"/>
    <w:rsid w:val="007E45BE"/>
    <w:rsid w:val="00813187"/>
    <w:rsid w:val="00860558"/>
    <w:rsid w:val="008F4393"/>
    <w:rsid w:val="00920D09"/>
    <w:rsid w:val="009B3A9B"/>
    <w:rsid w:val="009F6EF1"/>
    <w:rsid w:val="00A41D2A"/>
    <w:rsid w:val="00C531FF"/>
    <w:rsid w:val="00C74386"/>
    <w:rsid w:val="00CB7516"/>
    <w:rsid w:val="00D268A2"/>
    <w:rsid w:val="00D55916"/>
    <w:rsid w:val="00D607C8"/>
    <w:rsid w:val="00EE3F16"/>
    <w:rsid w:val="00F20D8E"/>
    <w:rsid w:val="00F330C0"/>
    <w:rsid w:val="00F9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7539EC7"/>
  <w15:chartTrackingRefBased/>
  <w15:docId w15:val="{DF738927-D312-A84C-A246-8325D821D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21E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21E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21E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21E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321E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21E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21E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21E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21E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21E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21E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21E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21E0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321E0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21E0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21E0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21E0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21E0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21E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21E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21E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21E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21E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21E0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21E0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21E0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21E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21E0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21E03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321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321E03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5A6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BF0"/>
  </w:style>
  <w:style w:type="paragraph" w:styleId="Pidipagina">
    <w:name w:val="footer"/>
    <w:basedOn w:val="Normale"/>
    <w:link w:val="PidipaginaCarattere"/>
    <w:uiPriority w:val="99"/>
    <w:unhideWhenUsed/>
    <w:rsid w:val="005A6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BF0"/>
  </w:style>
  <w:style w:type="paragraph" w:customStyle="1" w:styleId="p1">
    <w:name w:val="p1"/>
    <w:basedOn w:val="Normale"/>
    <w:rsid w:val="006D69AF"/>
    <w:pPr>
      <w:spacing w:after="0" w:line="240" w:lineRule="auto"/>
    </w:pPr>
    <w:rPr>
      <w:rFonts w:ascii="Helvetica" w:eastAsia="Times New Roman" w:hAnsi="Helvetica" w:cs="Times New Roman"/>
      <w:color w:val="141413"/>
      <w:kern w:val="0"/>
      <w:sz w:val="15"/>
      <w:szCs w:val="15"/>
      <w:lang w:eastAsia="it-IT"/>
      <w14:ligatures w14:val="none"/>
    </w:rPr>
  </w:style>
  <w:style w:type="character" w:customStyle="1" w:styleId="apple-converted-space">
    <w:name w:val="apple-converted-space"/>
    <w:basedOn w:val="Carpredefinitoparagrafo"/>
    <w:rsid w:val="008F4393"/>
  </w:style>
  <w:style w:type="character" w:styleId="Collegamentoipertestuale">
    <w:name w:val="Hyperlink"/>
    <w:basedOn w:val="Carpredefinitoparagrafo"/>
    <w:uiPriority w:val="99"/>
    <w:semiHidden/>
    <w:unhideWhenUsed/>
    <w:rsid w:val="00D268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2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6057">
          <w:marLeft w:val="30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049">
          <w:marLeft w:val="30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15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della Protezione Civile</Company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Fausto Guzzetti</dc:creator>
  <cp:keywords/>
  <dc:description/>
  <cp:lastModifiedBy>Fausto Guzzetti</cp:lastModifiedBy>
  <cp:revision>16</cp:revision>
  <dcterms:created xsi:type="dcterms:W3CDTF">2025-02-21T04:36:00Z</dcterms:created>
  <dcterms:modified xsi:type="dcterms:W3CDTF">2025-02-21T07:48:00Z</dcterms:modified>
</cp:coreProperties>
</file>